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B3031" w14:textId="77777777" w:rsidR="00782D9A" w:rsidRPr="008C25D9" w:rsidRDefault="00782D9A" w:rsidP="00782D9A">
      <w:pPr>
        <w:jc w:val="center"/>
        <w:rPr>
          <w:rFonts w:ascii="Calibri" w:hAnsi="Calibri" w:cs="Calibri"/>
          <w:sz w:val="22"/>
          <w:szCs w:val="22"/>
        </w:rPr>
      </w:pPr>
    </w:p>
    <w:p w14:paraId="1E34C1C9" w14:textId="77777777" w:rsidR="00782D9A" w:rsidRPr="00782D9A" w:rsidRDefault="00782D9A" w:rsidP="00782D9A">
      <w:pPr>
        <w:jc w:val="center"/>
        <w:rPr>
          <w:rFonts w:ascii="Calibri" w:eastAsia="Calibri" w:hAnsi="Calibri" w:cs="Calibri"/>
          <w:b/>
          <w:sz w:val="22"/>
          <w:szCs w:val="22"/>
        </w:rPr>
      </w:pPr>
      <w:r w:rsidRPr="00782D9A">
        <w:rPr>
          <w:rFonts w:ascii="Calibri" w:hAnsi="Calibri" w:cs="Calibri"/>
          <w:b/>
          <w:sz w:val="22"/>
          <w:szCs w:val="22"/>
        </w:rPr>
        <w:t>“</w:t>
      </w:r>
      <w:r w:rsidRPr="00782D9A">
        <w:rPr>
          <w:rFonts w:ascii="Calibri" w:eastAsia="Calibri" w:hAnsi="Calibri" w:cs="Calibri"/>
          <w:b/>
          <w:sz w:val="22"/>
          <w:szCs w:val="22"/>
        </w:rPr>
        <w:t>IDEE IN AZIONE PER UPSHIFT”</w:t>
      </w:r>
    </w:p>
    <w:p w14:paraId="68FB0AC4" w14:textId="77777777" w:rsidR="00782D9A" w:rsidRPr="00782D9A" w:rsidRDefault="00782D9A" w:rsidP="00782D9A">
      <w:pPr>
        <w:jc w:val="center"/>
        <w:rPr>
          <w:rFonts w:ascii="Calibri" w:eastAsia="Calibri" w:hAnsi="Calibri" w:cs="Calibri"/>
          <w:sz w:val="22"/>
          <w:szCs w:val="22"/>
        </w:rPr>
      </w:pPr>
      <w:r w:rsidRPr="00782D9A">
        <w:rPr>
          <w:rFonts w:ascii="Calibri" w:eastAsia="Calibri" w:hAnsi="Calibri" w:cs="Calibri"/>
          <w:sz w:val="22"/>
          <w:szCs w:val="22"/>
        </w:rPr>
        <w:t xml:space="preserve">PROPOSTA FORMATIVA </w:t>
      </w:r>
    </w:p>
    <w:p w14:paraId="01D8FDBD" w14:textId="77777777" w:rsidR="00782D9A" w:rsidRPr="00782D9A" w:rsidRDefault="00782D9A" w:rsidP="00782D9A">
      <w:pPr>
        <w:jc w:val="center"/>
        <w:rPr>
          <w:rFonts w:ascii="Calibri" w:hAnsi="Calibri" w:cs="Calibri"/>
          <w:sz w:val="22"/>
          <w:szCs w:val="22"/>
        </w:rPr>
      </w:pPr>
    </w:p>
    <w:tbl>
      <w:tblPr>
        <w:tblStyle w:val="Grigliatabell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82D9A" w:rsidRPr="00782D9A" w14:paraId="7BDDFF61" w14:textId="77777777" w:rsidTr="00DE75A8">
        <w:tc>
          <w:tcPr>
            <w:tcW w:w="9923" w:type="dxa"/>
          </w:tcPr>
          <w:p w14:paraId="7C8AEAC9" w14:textId="77777777" w:rsidR="00782D9A" w:rsidRPr="00782D9A" w:rsidRDefault="00782D9A" w:rsidP="00782D9A">
            <w:pPr>
              <w:pStyle w:val="Paragrafoelenco"/>
              <w:numPr>
                <w:ilvl w:val="0"/>
                <w:numId w:val="12"/>
              </w:numPr>
              <w:spacing w:after="200" w:line="276" w:lineRule="auto"/>
              <w:jc w:val="both"/>
              <w:rPr>
                <w:rFonts w:ascii="Calibri" w:hAnsi="Calibri" w:cs="Calibri"/>
                <w:b/>
                <w:sz w:val="22"/>
                <w:szCs w:val="22"/>
                <w:u w:val="single"/>
              </w:rPr>
            </w:pPr>
            <w:r w:rsidRPr="00782D9A">
              <w:rPr>
                <w:rFonts w:ascii="Calibri" w:hAnsi="Calibri" w:cs="Calibri"/>
                <w:b/>
                <w:sz w:val="22"/>
                <w:szCs w:val="22"/>
                <w:u w:val="single"/>
              </w:rPr>
              <w:t>Presentazione del soggetto proponente</w:t>
            </w:r>
          </w:p>
          <w:tbl>
            <w:tblPr>
              <w:tblStyle w:val="Grigliatabella"/>
              <w:tblW w:w="0" w:type="auto"/>
              <w:tblInd w:w="431" w:type="dxa"/>
              <w:tblLook w:val="04A0" w:firstRow="1" w:lastRow="0" w:firstColumn="1" w:lastColumn="0" w:noHBand="0" w:noVBand="1"/>
            </w:tblPr>
            <w:tblGrid>
              <w:gridCol w:w="9266"/>
            </w:tblGrid>
            <w:tr w:rsidR="00782D9A" w:rsidRPr="00782D9A" w14:paraId="33AD13B8" w14:textId="77777777" w:rsidTr="00A64301">
              <w:trPr>
                <w:trHeight w:val="2346"/>
              </w:trPr>
              <w:tc>
                <w:tcPr>
                  <w:tcW w:w="9266" w:type="dxa"/>
                </w:tcPr>
                <w:p w14:paraId="3C5C44CE" w14:textId="77777777" w:rsidR="00AA588A" w:rsidRDefault="00AA588A" w:rsidP="00A64301">
                  <w:pPr>
                    <w:jc w:val="both"/>
                    <w:rPr>
                      <w:rFonts w:ascii="Calibri" w:hAnsi="Calibri" w:cs="Calibri"/>
                      <w:sz w:val="22"/>
                      <w:szCs w:val="22"/>
                    </w:rPr>
                  </w:pPr>
                </w:p>
                <w:p w14:paraId="4FA03FC6" w14:textId="6C0CA67F" w:rsidR="00782D9A" w:rsidRPr="00782D9A" w:rsidRDefault="00782D9A" w:rsidP="00A64301">
                  <w:pPr>
                    <w:jc w:val="both"/>
                    <w:rPr>
                      <w:rFonts w:ascii="Calibri" w:eastAsia="Calibri" w:hAnsi="Calibri" w:cs="Calibri"/>
                      <w:sz w:val="22"/>
                      <w:szCs w:val="22"/>
                      <w:lang w:eastAsia="en-US"/>
                    </w:rPr>
                  </w:pPr>
                  <w:r w:rsidRPr="00782D9A">
                    <w:rPr>
                      <w:rFonts w:ascii="Calibri" w:eastAsia="Calibri" w:hAnsi="Calibri" w:cs="Calibri"/>
                      <w:sz w:val="22"/>
                      <w:szCs w:val="22"/>
                      <w:lang w:eastAsia="en-US"/>
                    </w:rPr>
                    <w:t xml:space="preserve">Junior </w:t>
                  </w:r>
                  <w:proofErr w:type="spellStart"/>
                  <w:r w:rsidRPr="00782D9A">
                    <w:rPr>
                      <w:rFonts w:ascii="Calibri" w:eastAsia="Calibri" w:hAnsi="Calibri" w:cs="Calibri"/>
                      <w:sz w:val="22"/>
                      <w:szCs w:val="22"/>
                      <w:lang w:eastAsia="en-US"/>
                    </w:rPr>
                    <w:t>Achievement</w:t>
                  </w:r>
                  <w:proofErr w:type="spellEnd"/>
                  <w:r w:rsidRPr="00782D9A">
                    <w:rPr>
                      <w:rFonts w:ascii="Calibri" w:eastAsia="Calibri" w:hAnsi="Calibri" w:cs="Calibri"/>
                      <w:sz w:val="22"/>
                      <w:szCs w:val="22"/>
                      <w:lang w:eastAsia="en-US"/>
                    </w:rPr>
                    <w:t xml:space="preserve"> è la più vasta organizzazione non profit al mondo dedicata all’educazione economico-imprenditoriale nella scuola che aiuta i giovani a rispondere alle sfide economiche e sociali del nostro tempo.</w:t>
                  </w:r>
                  <w:r w:rsidRPr="00782D9A">
                    <w:rPr>
                      <w:rFonts w:ascii="Calibri" w:hAnsi="Calibri" w:cs="Calibri"/>
                      <w:sz w:val="22"/>
                      <w:szCs w:val="22"/>
                    </w:rPr>
                    <w:t xml:space="preserve"> </w:t>
                  </w:r>
                  <w:r w:rsidRPr="00782D9A">
                    <w:rPr>
                      <w:rFonts w:ascii="Calibri" w:eastAsia="Calibri" w:hAnsi="Calibri" w:cs="Calibri"/>
                      <w:sz w:val="22"/>
                      <w:szCs w:val="22"/>
                      <w:lang w:eastAsia="en-US"/>
                    </w:rPr>
                    <w:t>In 122 Paesi, la rete JA riunisce oltre 450.000 volontari d’azienda provenienti da tutti i settori professionali e, con loro, raggiunge più di 10 milioni di studenti.</w:t>
                  </w:r>
                  <w:r w:rsidRPr="00782D9A">
                    <w:rPr>
                      <w:rFonts w:ascii="Calibri" w:hAnsi="Calibri" w:cs="Calibri"/>
                      <w:sz w:val="22"/>
                      <w:szCs w:val="22"/>
                    </w:rPr>
                    <w:t xml:space="preserve"> JA Italia è stata fondata nel 2002 e in questi anni</w:t>
                  </w:r>
                  <w:r w:rsidRPr="00782D9A">
                    <w:rPr>
                      <w:rFonts w:ascii="Calibri" w:eastAsia="Calibri" w:hAnsi="Calibri" w:cs="Calibri"/>
                      <w:sz w:val="22"/>
                      <w:szCs w:val="22"/>
                      <w:lang w:eastAsia="en-US"/>
                    </w:rPr>
                    <w:t xml:space="preserve"> abbiamo costruito un network di professionisti d’impresa, fondazioni e istituzioni, educatori e insegnanti. Grazie a loro possiamo formare e ispirare ogni anno oltre </w:t>
                  </w:r>
                  <w:r w:rsidRPr="00782D9A">
                    <w:rPr>
                      <w:rFonts w:ascii="Calibri" w:hAnsi="Calibri" w:cs="Calibri"/>
                      <w:sz w:val="22"/>
                      <w:szCs w:val="22"/>
                    </w:rPr>
                    <w:t>40</w:t>
                  </w:r>
                  <w:r w:rsidRPr="00782D9A">
                    <w:rPr>
                      <w:rFonts w:ascii="Calibri" w:eastAsia="Calibri" w:hAnsi="Calibri" w:cs="Calibri"/>
                      <w:sz w:val="22"/>
                      <w:szCs w:val="22"/>
                      <w:lang w:eastAsia="en-US"/>
                    </w:rPr>
                    <w:t xml:space="preserve"> mila giovani dai 6 ai 24 anni.</w:t>
                  </w:r>
                </w:p>
                <w:p w14:paraId="51BB6BC4" w14:textId="77777777" w:rsidR="00782D9A" w:rsidRPr="00782D9A" w:rsidRDefault="00782D9A" w:rsidP="00A64301">
                  <w:pPr>
                    <w:jc w:val="both"/>
                    <w:rPr>
                      <w:rFonts w:ascii="Calibri" w:hAnsi="Calibri" w:cs="Calibri"/>
                      <w:sz w:val="22"/>
                      <w:szCs w:val="22"/>
                    </w:rPr>
                  </w:pPr>
                </w:p>
                <w:p w14:paraId="1E221A11" w14:textId="77777777" w:rsidR="00782D9A" w:rsidRPr="00782D9A" w:rsidRDefault="00782D9A" w:rsidP="00A64301">
                  <w:pPr>
                    <w:rPr>
                      <w:rFonts w:ascii="Calibri" w:hAnsi="Calibri" w:cs="Calibri"/>
                      <w:sz w:val="22"/>
                      <w:szCs w:val="22"/>
                    </w:rPr>
                  </w:pPr>
                  <w:r w:rsidRPr="00782D9A">
                    <w:rPr>
                      <w:rFonts w:ascii="Calibri" w:hAnsi="Calibri" w:cs="Calibri"/>
                      <w:sz w:val="22"/>
                      <w:szCs w:val="22"/>
                    </w:rPr>
                    <w:t>Il progetto è realizzato poi in collaborazione con il </w:t>
                  </w:r>
                  <w:r w:rsidRPr="00782D9A">
                    <w:rPr>
                      <w:rFonts w:ascii="Calibri" w:hAnsi="Calibri" w:cs="Calibri"/>
                      <w:b/>
                      <w:bCs/>
                      <w:sz w:val="22"/>
                      <w:szCs w:val="22"/>
                    </w:rPr>
                    <w:t>Fondo Delle Nazioni Unite per l’Infanzia (UNICEF)</w:t>
                  </w:r>
                  <w:r w:rsidRPr="00782D9A">
                    <w:rPr>
                      <w:rFonts w:ascii="Calibri" w:hAnsi="Calibri" w:cs="Calibri"/>
                      <w:sz w:val="22"/>
                      <w:szCs w:val="22"/>
                    </w:rPr>
                    <w:t>.</w:t>
                  </w:r>
                </w:p>
                <w:p w14:paraId="3DBDC14A" w14:textId="77777777" w:rsidR="00782D9A" w:rsidRPr="00782D9A" w:rsidRDefault="00782D9A" w:rsidP="00A64301">
                  <w:pPr>
                    <w:jc w:val="both"/>
                    <w:rPr>
                      <w:rFonts w:ascii="Calibri" w:hAnsi="Calibri" w:cs="Calibri"/>
                      <w:sz w:val="22"/>
                      <w:szCs w:val="22"/>
                    </w:rPr>
                  </w:pPr>
                </w:p>
              </w:tc>
            </w:tr>
          </w:tbl>
          <w:p w14:paraId="11DA3989" w14:textId="77777777" w:rsidR="00782D9A" w:rsidRPr="00782D9A" w:rsidRDefault="00782D9A" w:rsidP="00A64301">
            <w:pPr>
              <w:ind w:left="431"/>
              <w:jc w:val="both"/>
              <w:rPr>
                <w:rFonts w:ascii="Calibri" w:hAnsi="Calibri" w:cs="Calibri"/>
                <w:sz w:val="22"/>
                <w:szCs w:val="22"/>
              </w:rPr>
            </w:pPr>
          </w:p>
        </w:tc>
      </w:tr>
    </w:tbl>
    <w:p w14:paraId="0E9B1870" w14:textId="77777777" w:rsidR="00782D9A" w:rsidRPr="00782D9A" w:rsidRDefault="00782D9A" w:rsidP="00782D9A">
      <w:pPr>
        <w:jc w:val="both"/>
        <w:rPr>
          <w:rFonts w:ascii="Calibri" w:hAnsi="Calibri" w:cs="Calibri"/>
          <w:sz w:val="22"/>
          <w:szCs w:val="22"/>
        </w:rPr>
      </w:pPr>
    </w:p>
    <w:p w14:paraId="6F053F40" w14:textId="77777777" w:rsidR="00782D9A" w:rsidRPr="00782D9A" w:rsidRDefault="00782D9A" w:rsidP="00782D9A">
      <w:pPr>
        <w:pStyle w:val="Paragrafoelenco"/>
        <w:numPr>
          <w:ilvl w:val="0"/>
          <w:numId w:val="12"/>
        </w:numPr>
        <w:spacing w:after="200" w:line="276" w:lineRule="auto"/>
        <w:jc w:val="both"/>
        <w:outlineLvl w:val="0"/>
        <w:rPr>
          <w:rFonts w:ascii="Calibri" w:hAnsi="Calibri" w:cs="Calibri"/>
          <w:b/>
          <w:sz w:val="22"/>
          <w:szCs w:val="22"/>
        </w:rPr>
      </w:pPr>
      <w:r w:rsidRPr="00782D9A">
        <w:rPr>
          <w:rFonts w:ascii="Calibri" w:hAnsi="Calibri" w:cs="Calibri"/>
          <w:b/>
          <w:sz w:val="22"/>
          <w:szCs w:val="22"/>
          <w:u w:val="single"/>
        </w:rPr>
        <w:t>Finalità e obiettivi del progetto formativo</w:t>
      </w:r>
      <w:r w:rsidRPr="00782D9A">
        <w:rPr>
          <w:rFonts w:ascii="Calibri" w:hAnsi="Calibri" w:cs="Calibri"/>
          <w:b/>
          <w:sz w:val="22"/>
          <w:szCs w:val="22"/>
        </w:rPr>
        <w:t xml:space="preserve"> </w:t>
      </w:r>
    </w:p>
    <w:tbl>
      <w:tblPr>
        <w:tblStyle w:val="Grigliatabella"/>
        <w:tblW w:w="0" w:type="auto"/>
        <w:tblInd w:w="392" w:type="dxa"/>
        <w:tblLook w:val="04A0" w:firstRow="1" w:lastRow="0" w:firstColumn="1" w:lastColumn="0" w:noHBand="0" w:noVBand="1"/>
      </w:tblPr>
      <w:tblGrid>
        <w:gridCol w:w="9236"/>
      </w:tblGrid>
      <w:tr w:rsidR="00782D9A" w:rsidRPr="00782D9A" w14:paraId="04CCE5D2" w14:textId="77777777" w:rsidTr="00A64301">
        <w:trPr>
          <w:trHeight w:val="3181"/>
        </w:trPr>
        <w:tc>
          <w:tcPr>
            <w:tcW w:w="9386" w:type="dxa"/>
          </w:tcPr>
          <w:p w14:paraId="37586DCA" w14:textId="77777777" w:rsidR="00782D9A" w:rsidRPr="00782D9A" w:rsidRDefault="001C037F" w:rsidP="00A64301">
            <w:pPr>
              <w:pStyle w:val="NormaleWeb"/>
              <w:shd w:val="clear" w:color="auto" w:fill="FFFFFF"/>
              <w:spacing w:before="0" w:beforeAutospacing="0"/>
              <w:ind w:left="147"/>
              <w:rPr>
                <w:rFonts w:ascii="Calibri" w:hAnsi="Calibri" w:cs="Calibri"/>
                <w:sz w:val="22"/>
                <w:szCs w:val="22"/>
              </w:rPr>
            </w:pPr>
            <w:hyperlink r:id="rId11" w:history="1">
              <w:r w:rsidR="00782D9A" w:rsidRPr="00782D9A">
                <w:rPr>
                  <w:rStyle w:val="Collegamentoipertestuale"/>
                  <w:rFonts w:ascii="Calibri" w:hAnsi="Calibri" w:cs="Calibri"/>
                  <w:color w:val="auto"/>
                  <w:sz w:val="22"/>
                  <w:szCs w:val="22"/>
                </w:rPr>
                <w:t>Idee in azione per UPSHIFT </w:t>
              </w:r>
            </w:hyperlink>
            <w:r w:rsidR="00782D9A" w:rsidRPr="00782D9A">
              <w:rPr>
                <w:rFonts w:ascii="Calibri" w:hAnsi="Calibri" w:cs="Calibri"/>
                <w:sz w:val="22"/>
                <w:szCs w:val="22"/>
              </w:rPr>
              <w:t xml:space="preserve">è un programma di </w:t>
            </w:r>
            <w:r w:rsidR="00782D9A" w:rsidRPr="00782D9A">
              <w:rPr>
                <w:rFonts w:ascii="Calibri" w:hAnsi="Calibri" w:cs="Calibri"/>
                <w:b/>
                <w:sz w:val="22"/>
                <w:szCs w:val="22"/>
              </w:rPr>
              <w:t xml:space="preserve">Junior </w:t>
            </w:r>
            <w:proofErr w:type="spellStart"/>
            <w:r w:rsidR="00782D9A" w:rsidRPr="00782D9A">
              <w:rPr>
                <w:rFonts w:ascii="Calibri" w:hAnsi="Calibri" w:cs="Calibri"/>
                <w:b/>
                <w:sz w:val="22"/>
                <w:szCs w:val="22"/>
              </w:rPr>
              <w:t>Achievement</w:t>
            </w:r>
            <w:proofErr w:type="spellEnd"/>
            <w:r w:rsidR="00782D9A" w:rsidRPr="00782D9A">
              <w:rPr>
                <w:rFonts w:ascii="Calibri" w:hAnsi="Calibri" w:cs="Calibri"/>
                <w:b/>
                <w:sz w:val="22"/>
                <w:szCs w:val="22"/>
              </w:rPr>
              <w:t xml:space="preserve"> Italia (JA)</w:t>
            </w:r>
            <w:r w:rsidR="00782D9A" w:rsidRPr="00782D9A">
              <w:rPr>
                <w:rFonts w:ascii="Calibri" w:hAnsi="Calibri" w:cs="Calibri"/>
                <w:sz w:val="22"/>
                <w:szCs w:val="22"/>
              </w:rPr>
              <w:t>, in collaborazione con il </w:t>
            </w:r>
            <w:r w:rsidR="00782D9A" w:rsidRPr="00782D9A">
              <w:rPr>
                <w:rStyle w:val="Enfasigrassetto"/>
                <w:rFonts w:ascii="Calibri" w:hAnsi="Calibri" w:cs="Calibri"/>
                <w:sz w:val="22"/>
                <w:szCs w:val="22"/>
              </w:rPr>
              <w:t>Fondo Delle Nazioni Unite per l’Infanzia (UNICEF)</w:t>
            </w:r>
            <w:r w:rsidR="00782D9A" w:rsidRPr="00782D9A">
              <w:rPr>
                <w:rFonts w:ascii="Calibri" w:hAnsi="Calibri" w:cs="Calibri"/>
                <w:sz w:val="22"/>
                <w:szCs w:val="22"/>
              </w:rPr>
              <w:t>.</w:t>
            </w:r>
          </w:p>
          <w:p w14:paraId="5678BBD1" w14:textId="77777777" w:rsidR="00782D9A" w:rsidRPr="00782D9A" w:rsidRDefault="00782D9A" w:rsidP="00A64301">
            <w:pPr>
              <w:pStyle w:val="NormaleWeb"/>
              <w:shd w:val="clear" w:color="auto" w:fill="FFFFFF"/>
              <w:spacing w:before="0" w:beforeAutospacing="0" w:after="160"/>
              <w:ind w:left="147"/>
              <w:rPr>
                <w:rFonts w:ascii="Calibri" w:hAnsi="Calibri" w:cs="Calibri"/>
                <w:sz w:val="22"/>
                <w:szCs w:val="22"/>
              </w:rPr>
            </w:pPr>
            <w:r w:rsidRPr="00782D9A">
              <w:rPr>
                <w:rFonts w:ascii="Calibri" w:hAnsi="Calibri" w:cs="Calibri"/>
                <w:sz w:val="22"/>
                <w:szCs w:val="22"/>
              </w:rPr>
              <w:t>Il programma nasce dalla convinzione che i percorsi educativi e formativi siano una tappa fondamentale nell’integrazione dei Minori Stranieri Non Accompagnati (MSNA), pertanto offre un’esperienza didattica che si rivolge congiuntamente a migranti e giovani italiani.</w:t>
            </w:r>
          </w:p>
          <w:p w14:paraId="175A2162" w14:textId="7E1DD385" w:rsidR="00782D9A" w:rsidRPr="00782D9A" w:rsidRDefault="00782D9A" w:rsidP="00102531">
            <w:pPr>
              <w:pStyle w:val="NormaleWeb"/>
              <w:shd w:val="clear" w:color="auto" w:fill="FFFFFF"/>
              <w:spacing w:before="0" w:beforeAutospacing="0" w:after="160"/>
              <w:ind w:left="147"/>
              <w:rPr>
                <w:rFonts w:ascii="Calibri" w:hAnsi="Calibri" w:cs="Calibri"/>
                <w:sz w:val="22"/>
                <w:szCs w:val="22"/>
              </w:rPr>
            </w:pPr>
            <w:r w:rsidRPr="00782D9A">
              <w:rPr>
                <w:rFonts w:ascii="Calibri" w:hAnsi="Calibri" w:cs="Calibri"/>
                <w:sz w:val="22"/>
                <w:szCs w:val="22"/>
              </w:rPr>
              <w:t>Il Progetto propone un’esperienza didattica inclusiva che si rivolge a giovani migranti e non migranti con la finalità di fornire strumenti utili per lo sviluppo di una cultura del lavoro, per l’orientamento in una realtà lavorativa in cui le imprese si basano su responsabilità condivise, i percorsi professionali sono diversi e imprevedibili e le competenze imprenditoriali (lavoro di équipe, spirito di iniziativa, spirito critico…) sono essenziali per l’</w:t>
            </w:r>
            <w:proofErr w:type="spellStart"/>
            <w:r w:rsidRPr="00782D9A">
              <w:rPr>
                <w:rFonts w:ascii="Calibri" w:hAnsi="Calibri" w:cs="Calibri"/>
                <w:sz w:val="22"/>
                <w:szCs w:val="22"/>
              </w:rPr>
              <w:t>occupabilità</w:t>
            </w:r>
            <w:proofErr w:type="spellEnd"/>
            <w:r w:rsidRPr="00782D9A">
              <w:rPr>
                <w:rFonts w:ascii="Calibri" w:hAnsi="Calibri" w:cs="Calibri"/>
                <w:sz w:val="22"/>
                <w:szCs w:val="22"/>
              </w:rPr>
              <w:t>.</w:t>
            </w:r>
          </w:p>
          <w:p w14:paraId="77BF6685" w14:textId="77777777" w:rsidR="00782D9A" w:rsidRPr="00782D9A" w:rsidRDefault="00782D9A" w:rsidP="00A64301">
            <w:pPr>
              <w:jc w:val="both"/>
              <w:rPr>
                <w:rFonts w:ascii="Calibri" w:hAnsi="Calibri" w:cs="Calibri"/>
                <w:sz w:val="22"/>
                <w:szCs w:val="22"/>
              </w:rPr>
            </w:pPr>
          </w:p>
        </w:tc>
      </w:tr>
    </w:tbl>
    <w:p w14:paraId="4399532D" w14:textId="77777777" w:rsidR="00782D9A" w:rsidRPr="00782D9A" w:rsidRDefault="00782D9A" w:rsidP="00782D9A">
      <w:pPr>
        <w:jc w:val="both"/>
        <w:rPr>
          <w:rFonts w:ascii="Calibri" w:hAnsi="Calibri" w:cs="Calibri"/>
          <w:sz w:val="22"/>
          <w:szCs w:val="22"/>
        </w:rPr>
      </w:pPr>
    </w:p>
    <w:p w14:paraId="6C18AD6D" w14:textId="77777777" w:rsidR="00782D9A" w:rsidRPr="00782D9A" w:rsidRDefault="00782D9A" w:rsidP="00782D9A">
      <w:pPr>
        <w:pStyle w:val="Paragrafoelenco"/>
        <w:spacing w:after="120"/>
        <w:ind w:left="426"/>
        <w:jc w:val="both"/>
        <w:rPr>
          <w:rFonts w:ascii="Calibri" w:hAnsi="Calibri" w:cs="Calibri"/>
          <w:sz w:val="22"/>
          <w:szCs w:val="22"/>
        </w:rPr>
      </w:pPr>
    </w:p>
    <w:p w14:paraId="09C224C3" w14:textId="77777777" w:rsidR="00782D9A" w:rsidRPr="00782D9A" w:rsidRDefault="00782D9A" w:rsidP="00782D9A">
      <w:pPr>
        <w:pStyle w:val="Paragrafoelenco"/>
        <w:numPr>
          <w:ilvl w:val="0"/>
          <w:numId w:val="12"/>
        </w:numPr>
        <w:spacing w:after="120" w:line="276" w:lineRule="auto"/>
        <w:jc w:val="both"/>
        <w:rPr>
          <w:rFonts w:ascii="Calibri" w:hAnsi="Calibri" w:cs="Calibri"/>
          <w:b/>
          <w:i/>
          <w:sz w:val="22"/>
          <w:szCs w:val="22"/>
          <w:u w:val="single"/>
        </w:rPr>
      </w:pPr>
      <w:r w:rsidRPr="00782D9A">
        <w:rPr>
          <w:rFonts w:ascii="Calibri" w:hAnsi="Calibri" w:cs="Calibri"/>
          <w:b/>
          <w:i/>
          <w:sz w:val="22"/>
          <w:szCs w:val="22"/>
          <w:u w:val="single"/>
        </w:rPr>
        <w:t>Descrizione del percorso formativo</w:t>
      </w:r>
    </w:p>
    <w:tbl>
      <w:tblPr>
        <w:tblStyle w:val="Grigliatabella"/>
        <w:tblW w:w="0" w:type="auto"/>
        <w:tblInd w:w="392" w:type="dxa"/>
        <w:tblLook w:val="04A0" w:firstRow="1" w:lastRow="0" w:firstColumn="1" w:lastColumn="0" w:noHBand="0" w:noVBand="1"/>
      </w:tblPr>
      <w:tblGrid>
        <w:gridCol w:w="9236"/>
      </w:tblGrid>
      <w:tr w:rsidR="00782D9A" w:rsidRPr="00782D9A" w14:paraId="63C31BE0" w14:textId="77777777" w:rsidTr="1567A2AC">
        <w:tc>
          <w:tcPr>
            <w:tcW w:w="9386" w:type="dxa"/>
          </w:tcPr>
          <w:p w14:paraId="7809118C" w14:textId="77777777" w:rsidR="00782D9A" w:rsidRPr="00782D9A" w:rsidRDefault="00782D9A" w:rsidP="00A64301">
            <w:pPr>
              <w:ind w:right="142"/>
              <w:jc w:val="both"/>
              <w:rPr>
                <w:rFonts w:ascii="Calibri" w:hAnsi="Calibri" w:cs="Calibri"/>
                <w:sz w:val="22"/>
                <w:szCs w:val="22"/>
              </w:rPr>
            </w:pPr>
          </w:p>
          <w:p w14:paraId="0EF3175B" w14:textId="7E14501B" w:rsidR="00782D9A" w:rsidRPr="00782D9A" w:rsidRDefault="00782D9A" w:rsidP="00A64301">
            <w:pPr>
              <w:ind w:right="142"/>
              <w:jc w:val="both"/>
              <w:rPr>
                <w:rFonts w:ascii="Calibri" w:hAnsi="Calibri" w:cs="Calibri"/>
                <w:sz w:val="22"/>
                <w:szCs w:val="22"/>
              </w:rPr>
            </w:pPr>
            <w:r w:rsidRPr="00782D9A">
              <w:rPr>
                <w:rFonts w:ascii="Calibri" w:hAnsi="Calibri" w:cs="Calibri"/>
                <w:sz w:val="22"/>
                <w:szCs w:val="22"/>
              </w:rPr>
              <w:t xml:space="preserve">Il percorso si articola in </w:t>
            </w:r>
            <w:r w:rsidR="004037EC">
              <w:rPr>
                <w:rFonts w:ascii="Calibri" w:hAnsi="Calibri" w:cs="Calibri"/>
                <w:sz w:val="22"/>
                <w:szCs w:val="22"/>
              </w:rPr>
              <w:t>due</w:t>
            </w:r>
            <w:r w:rsidRPr="00782D9A">
              <w:rPr>
                <w:rFonts w:ascii="Calibri" w:hAnsi="Calibri" w:cs="Calibri"/>
                <w:sz w:val="22"/>
                <w:szCs w:val="22"/>
              </w:rPr>
              <w:t xml:space="preserve"> fasi distinte:</w:t>
            </w:r>
          </w:p>
          <w:p w14:paraId="521CD46B" w14:textId="77777777" w:rsidR="00B322A7" w:rsidRDefault="00B322A7" w:rsidP="1567A2AC">
            <w:pPr>
              <w:pStyle w:val="xmsonormal"/>
              <w:spacing w:before="0" w:beforeAutospacing="0" w:after="80" w:afterAutospacing="0" w:line="253" w:lineRule="atLeast"/>
              <w:jc w:val="both"/>
              <w:rPr>
                <w:rFonts w:ascii="Calibri" w:hAnsi="Calibri" w:cs="Calibri"/>
                <w:color w:val="000000"/>
                <w:sz w:val="22"/>
                <w:szCs w:val="22"/>
                <w:bdr w:val="none" w:sz="0" w:space="0" w:color="auto" w:frame="1"/>
              </w:rPr>
            </w:pPr>
          </w:p>
          <w:p w14:paraId="0F0F8CED" w14:textId="27BDE883" w:rsidR="00FF25E3" w:rsidRPr="009F4B5E" w:rsidRDefault="00782D9A" w:rsidP="1567A2AC">
            <w:pPr>
              <w:pStyle w:val="xmsonormal"/>
              <w:numPr>
                <w:ilvl w:val="0"/>
                <w:numId w:val="26"/>
              </w:numPr>
              <w:spacing w:before="0" w:beforeAutospacing="0" w:after="80" w:afterAutospacing="0"/>
              <w:jc w:val="both"/>
              <w:rPr>
                <w:rFonts w:ascii="Calibri" w:hAnsi="Calibri" w:cs="Calibri"/>
                <w:color w:val="000000"/>
                <w:sz w:val="22"/>
                <w:szCs w:val="22"/>
              </w:rPr>
            </w:pPr>
            <w:r w:rsidRPr="1567A2AC">
              <w:rPr>
                <w:rFonts w:ascii="Calibri" w:hAnsi="Calibri" w:cs="Calibri"/>
                <w:b/>
                <w:bCs/>
                <w:color w:val="0070C0"/>
                <w:sz w:val="22"/>
                <w:szCs w:val="22"/>
              </w:rPr>
              <w:t>“</w:t>
            </w:r>
            <w:proofErr w:type="spellStart"/>
            <w:r w:rsidR="008C25D9" w:rsidRPr="1567A2AC">
              <w:rPr>
                <w:rFonts w:ascii="Calibri" w:hAnsi="Calibri" w:cs="Calibri"/>
                <w:b/>
                <w:bCs/>
                <w:color w:val="0070C0"/>
                <w:sz w:val="22"/>
                <w:szCs w:val="22"/>
              </w:rPr>
              <w:t>Innovation&amp;Creativity</w:t>
            </w:r>
            <w:proofErr w:type="spellEnd"/>
            <w:r w:rsidR="008C25D9" w:rsidRPr="1567A2AC">
              <w:rPr>
                <w:rFonts w:ascii="Calibri" w:hAnsi="Calibri" w:cs="Calibri"/>
                <w:b/>
                <w:bCs/>
                <w:color w:val="0070C0"/>
                <w:sz w:val="22"/>
                <w:szCs w:val="22"/>
              </w:rPr>
              <w:t xml:space="preserve"> Camp</w:t>
            </w:r>
            <w:r w:rsidRPr="1567A2AC">
              <w:rPr>
                <w:rFonts w:ascii="Calibri" w:hAnsi="Calibri" w:cs="Calibri"/>
                <w:b/>
                <w:bCs/>
                <w:color w:val="0070C0"/>
                <w:sz w:val="22"/>
                <w:szCs w:val="22"/>
              </w:rPr>
              <w:t>”</w:t>
            </w:r>
            <w:r w:rsidR="00B322A7" w:rsidRPr="1567A2AC">
              <w:rPr>
                <w:rFonts w:ascii="Calibri" w:hAnsi="Calibri" w:cs="Calibri"/>
                <w:b/>
                <w:bCs/>
                <w:color w:val="0070C0"/>
                <w:sz w:val="22"/>
                <w:szCs w:val="22"/>
              </w:rPr>
              <w:t>.</w:t>
            </w:r>
            <w:r w:rsidRPr="1567A2AC">
              <w:rPr>
                <w:rFonts w:ascii="Calibri" w:hAnsi="Calibri" w:cs="Calibri"/>
                <w:color w:val="0070C0"/>
                <w:sz w:val="22"/>
                <w:szCs w:val="22"/>
              </w:rPr>
              <w:t xml:space="preserve"> </w:t>
            </w:r>
            <w:r w:rsidR="00FF25E3" w:rsidRPr="1567A2AC">
              <w:rPr>
                <w:rFonts w:ascii="Calibri" w:hAnsi="Calibri" w:cs="Calibri"/>
                <w:sz w:val="22"/>
                <w:szCs w:val="22"/>
              </w:rPr>
              <w:t>L’</w:t>
            </w:r>
            <w:proofErr w:type="spellStart"/>
            <w:r w:rsidR="00FF25E3" w:rsidRPr="1567A2AC">
              <w:rPr>
                <w:rFonts w:ascii="Calibri" w:hAnsi="Calibri" w:cs="Calibri"/>
                <w:sz w:val="22"/>
                <w:szCs w:val="22"/>
              </w:rPr>
              <w:t>Innovation</w:t>
            </w:r>
            <w:proofErr w:type="spellEnd"/>
            <w:r w:rsidR="00FF25E3" w:rsidRPr="1567A2AC">
              <w:rPr>
                <w:rFonts w:ascii="Calibri" w:hAnsi="Calibri" w:cs="Calibri"/>
                <w:sz w:val="22"/>
                <w:szCs w:val="22"/>
              </w:rPr>
              <w:t xml:space="preserve"> &amp; </w:t>
            </w:r>
            <w:proofErr w:type="spellStart"/>
            <w:r w:rsidR="00FF25E3" w:rsidRPr="1567A2AC">
              <w:rPr>
                <w:rFonts w:ascii="Calibri" w:hAnsi="Calibri" w:cs="Calibri"/>
                <w:sz w:val="22"/>
                <w:szCs w:val="22"/>
              </w:rPr>
              <w:t>Creativity</w:t>
            </w:r>
            <w:proofErr w:type="spellEnd"/>
            <w:r w:rsidR="00FF25E3" w:rsidRPr="1567A2AC">
              <w:rPr>
                <w:rFonts w:ascii="Calibri" w:hAnsi="Calibri" w:cs="Calibri"/>
                <w:sz w:val="22"/>
                <w:szCs w:val="22"/>
              </w:rPr>
              <w:t xml:space="preserve"> Camp è un evento di una o più giornate, che riunisce </w:t>
            </w:r>
            <w:r w:rsidR="00E411F7">
              <w:rPr>
                <w:rFonts w:ascii="Calibri" w:hAnsi="Calibri" w:cs="Calibri"/>
                <w:sz w:val="22"/>
                <w:szCs w:val="22"/>
              </w:rPr>
              <w:t>10</w:t>
            </w:r>
            <w:r w:rsidR="7285B3DC" w:rsidRPr="1567A2AC">
              <w:rPr>
                <w:rFonts w:ascii="Calibri" w:hAnsi="Calibri" w:cs="Calibri"/>
                <w:sz w:val="22"/>
                <w:szCs w:val="22"/>
              </w:rPr>
              <w:t xml:space="preserve">0 </w:t>
            </w:r>
            <w:r w:rsidR="00FF25E3" w:rsidRPr="1567A2AC">
              <w:rPr>
                <w:rFonts w:ascii="Calibri" w:hAnsi="Calibri" w:cs="Calibri"/>
                <w:sz w:val="22"/>
                <w:szCs w:val="22"/>
              </w:rPr>
              <w:t xml:space="preserve">studenti. Di fronte a una problematica aziendale o sociale, concreta e reale, i partecipanti dovranno elaborare una soluzione innovativa e sostenibile. Gli studenti saranno divisi in gruppi e verranno accompagnati in un percorso progettuale e creativo partendo dalla definizione di un bisogno per arrivare allo sviluppo di una soluzione innovativa. </w:t>
            </w:r>
          </w:p>
          <w:p w14:paraId="4C03C5AC" w14:textId="77777777" w:rsidR="00FF25E3" w:rsidRDefault="00782D9A" w:rsidP="009F4B5E">
            <w:pPr>
              <w:ind w:left="350" w:right="142"/>
              <w:jc w:val="both"/>
              <w:rPr>
                <w:rFonts w:ascii="Calibri" w:hAnsi="Calibri" w:cs="Calibri"/>
                <w:sz w:val="22"/>
                <w:szCs w:val="22"/>
              </w:rPr>
            </w:pPr>
            <w:r w:rsidRPr="002D0C1A">
              <w:rPr>
                <w:rFonts w:ascii="Calibri" w:hAnsi="Calibri" w:cs="Calibri"/>
                <w:b/>
                <w:bCs/>
                <w:sz w:val="22"/>
                <w:szCs w:val="22"/>
              </w:rPr>
              <w:t>Obiettivo</w:t>
            </w:r>
            <w:r w:rsidRPr="00782D9A">
              <w:rPr>
                <w:rFonts w:ascii="Calibri" w:hAnsi="Calibri" w:cs="Calibri"/>
                <w:sz w:val="22"/>
                <w:szCs w:val="22"/>
              </w:rPr>
              <w:t xml:space="preserve">: trasformare un problema in un’opportunità imprenditoriale. </w:t>
            </w:r>
          </w:p>
          <w:p w14:paraId="0B5B8F71" w14:textId="36A23CCC" w:rsidR="00782D9A" w:rsidRDefault="00782D9A" w:rsidP="009F4B5E">
            <w:pPr>
              <w:ind w:left="350" w:right="142"/>
              <w:jc w:val="both"/>
              <w:rPr>
                <w:rFonts w:ascii="Calibri" w:hAnsi="Calibri" w:cs="Calibri"/>
                <w:sz w:val="22"/>
                <w:szCs w:val="22"/>
              </w:rPr>
            </w:pPr>
            <w:r w:rsidRPr="00FF25E3">
              <w:rPr>
                <w:rFonts w:ascii="Calibri" w:hAnsi="Calibri" w:cs="Calibri"/>
                <w:b/>
                <w:bCs/>
                <w:sz w:val="22"/>
                <w:szCs w:val="22"/>
              </w:rPr>
              <w:t>Durata</w:t>
            </w:r>
            <w:r w:rsidRPr="00782D9A">
              <w:rPr>
                <w:rFonts w:ascii="Calibri" w:hAnsi="Calibri" w:cs="Calibri"/>
                <w:sz w:val="22"/>
                <w:szCs w:val="22"/>
              </w:rPr>
              <w:t xml:space="preserve">: </w:t>
            </w:r>
            <w:r w:rsidR="00FF25E3">
              <w:rPr>
                <w:rFonts w:ascii="Calibri" w:hAnsi="Calibri" w:cs="Calibri"/>
                <w:sz w:val="22"/>
                <w:szCs w:val="22"/>
              </w:rPr>
              <w:t>8 ore</w:t>
            </w:r>
            <w:r w:rsidR="00CC2138">
              <w:rPr>
                <w:rFonts w:ascii="Calibri" w:hAnsi="Calibri" w:cs="Calibri"/>
                <w:sz w:val="22"/>
                <w:szCs w:val="22"/>
              </w:rPr>
              <w:t>.</w:t>
            </w:r>
          </w:p>
          <w:p w14:paraId="132E3876" w14:textId="2B1F1B4E" w:rsidR="002D0C1A" w:rsidRDefault="002D0C1A" w:rsidP="009F4B5E">
            <w:pPr>
              <w:ind w:left="350" w:right="142"/>
              <w:jc w:val="both"/>
              <w:rPr>
                <w:rFonts w:ascii="Calibri" w:hAnsi="Calibri" w:cs="Calibri"/>
                <w:sz w:val="22"/>
                <w:szCs w:val="22"/>
              </w:rPr>
            </w:pPr>
            <w:r>
              <w:rPr>
                <w:rFonts w:ascii="Calibri" w:hAnsi="Calibri" w:cs="Calibri"/>
                <w:b/>
                <w:bCs/>
                <w:sz w:val="22"/>
                <w:szCs w:val="22"/>
              </w:rPr>
              <w:t>Date</w:t>
            </w:r>
            <w:r w:rsidRPr="002D0C1A">
              <w:rPr>
                <w:rFonts w:ascii="Calibri" w:hAnsi="Calibri" w:cs="Calibri"/>
                <w:sz w:val="22"/>
                <w:szCs w:val="22"/>
              </w:rPr>
              <w:t>:</w:t>
            </w:r>
            <w:r>
              <w:rPr>
                <w:rFonts w:ascii="Calibri" w:hAnsi="Calibri" w:cs="Calibri"/>
                <w:sz w:val="22"/>
                <w:szCs w:val="22"/>
              </w:rPr>
              <w:t xml:space="preserve"> </w:t>
            </w:r>
            <w:r w:rsidR="004037EC">
              <w:rPr>
                <w:rFonts w:ascii="Calibri" w:hAnsi="Calibri" w:cs="Calibri"/>
                <w:sz w:val="22"/>
                <w:szCs w:val="22"/>
              </w:rPr>
              <w:t>marzo</w:t>
            </w:r>
            <w:r w:rsidR="00FF25E3" w:rsidRPr="00FF25E3">
              <w:rPr>
                <w:rFonts w:ascii="Calibri" w:hAnsi="Calibri" w:cs="Calibri"/>
                <w:sz w:val="22"/>
                <w:szCs w:val="22"/>
              </w:rPr>
              <w:t xml:space="preserve"> 2021</w:t>
            </w:r>
          </w:p>
          <w:p w14:paraId="1842592A" w14:textId="4D6AF498" w:rsidR="00D2631C" w:rsidRPr="00782D9A" w:rsidRDefault="00D2631C" w:rsidP="009F4B5E">
            <w:pPr>
              <w:ind w:left="350" w:right="142"/>
              <w:jc w:val="both"/>
              <w:rPr>
                <w:rFonts w:ascii="Calibri" w:hAnsi="Calibri" w:cs="Calibri"/>
                <w:sz w:val="22"/>
                <w:szCs w:val="22"/>
              </w:rPr>
            </w:pPr>
            <w:r w:rsidRPr="1567A2AC">
              <w:rPr>
                <w:rFonts w:ascii="Calibri" w:hAnsi="Calibri" w:cs="Calibri"/>
                <w:b/>
                <w:bCs/>
                <w:sz w:val="22"/>
                <w:szCs w:val="22"/>
              </w:rPr>
              <w:t>Destinatari</w:t>
            </w:r>
            <w:r w:rsidRPr="1567A2AC">
              <w:rPr>
                <w:rFonts w:ascii="Calibri" w:hAnsi="Calibri" w:cs="Calibri"/>
                <w:sz w:val="22"/>
                <w:szCs w:val="22"/>
              </w:rPr>
              <w:t xml:space="preserve">: </w:t>
            </w:r>
            <w:r w:rsidR="004037EC">
              <w:rPr>
                <w:rFonts w:ascii="Calibri" w:hAnsi="Calibri" w:cs="Calibri"/>
                <w:sz w:val="22"/>
                <w:szCs w:val="22"/>
              </w:rPr>
              <w:t>10</w:t>
            </w:r>
            <w:r w:rsidR="09682D55" w:rsidRPr="1567A2AC">
              <w:rPr>
                <w:rFonts w:ascii="Calibri" w:hAnsi="Calibri" w:cs="Calibri"/>
                <w:sz w:val="22"/>
                <w:szCs w:val="22"/>
              </w:rPr>
              <w:t>0</w:t>
            </w:r>
            <w:r w:rsidRPr="1567A2AC">
              <w:rPr>
                <w:rFonts w:ascii="Calibri" w:hAnsi="Calibri" w:cs="Calibri"/>
                <w:sz w:val="22"/>
                <w:szCs w:val="22"/>
              </w:rPr>
              <w:t xml:space="preserve"> giovani </w:t>
            </w:r>
            <w:r w:rsidR="004037EC">
              <w:rPr>
                <w:rFonts w:ascii="Calibri" w:hAnsi="Calibri" w:cs="Calibri"/>
                <w:sz w:val="22"/>
                <w:szCs w:val="22"/>
              </w:rPr>
              <w:t>del triennio.</w:t>
            </w:r>
          </w:p>
          <w:p w14:paraId="3CE439F3" w14:textId="7937D5D5" w:rsidR="00A4471F" w:rsidRPr="00A4471F" w:rsidRDefault="00782D9A" w:rsidP="1567A2AC">
            <w:pPr>
              <w:ind w:left="350" w:right="142"/>
              <w:jc w:val="both"/>
              <w:rPr>
                <w:rFonts w:ascii="Calibri" w:hAnsi="Calibri" w:cs="Calibri"/>
                <w:sz w:val="22"/>
                <w:szCs w:val="22"/>
              </w:rPr>
            </w:pPr>
            <w:r w:rsidRPr="1567A2AC">
              <w:rPr>
                <w:rFonts w:ascii="Calibri" w:hAnsi="Calibri" w:cs="Calibri"/>
                <w:b/>
                <w:bCs/>
                <w:sz w:val="22"/>
                <w:szCs w:val="22"/>
              </w:rPr>
              <w:t>Formatori</w:t>
            </w:r>
            <w:r w:rsidRPr="1567A2AC">
              <w:rPr>
                <w:rFonts w:ascii="Calibri" w:hAnsi="Calibri" w:cs="Calibri"/>
                <w:sz w:val="22"/>
                <w:szCs w:val="22"/>
              </w:rPr>
              <w:t xml:space="preserve">: </w:t>
            </w:r>
            <w:r w:rsidR="2C9AAB97" w:rsidRPr="1567A2AC">
              <w:rPr>
                <w:rFonts w:ascii="Calibri" w:eastAsia="Calibri" w:hAnsi="Calibri" w:cs="Calibri"/>
                <w:sz w:val="22"/>
                <w:szCs w:val="22"/>
                <w:lang w:val="it"/>
              </w:rPr>
              <w:t>formatori di JA</w:t>
            </w:r>
            <w:r w:rsidR="000B72D0">
              <w:rPr>
                <w:rFonts w:ascii="Calibri" w:eastAsia="Calibri" w:hAnsi="Calibri" w:cs="Calibri"/>
                <w:sz w:val="22"/>
                <w:szCs w:val="22"/>
                <w:lang w:val="it"/>
              </w:rPr>
              <w:t xml:space="preserve">, </w:t>
            </w:r>
            <w:r w:rsidR="2C9AAB97" w:rsidRPr="1567A2AC">
              <w:rPr>
                <w:rFonts w:ascii="Calibri" w:eastAsia="Calibri" w:hAnsi="Calibri" w:cs="Calibri"/>
                <w:sz w:val="22"/>
                <w:szCs w:val="22"/>
                <w:lang w:val="it"/>
              </w:rPr>
              <w:t>mentori</w:t>
            </w:r>
            <w:r w:rsidR="004037EC">
              <w:rPr>
                <w:rFonts w:ascii="Calibri" w:eastAsia="Calibri" w:hAnsi="Calibri" w:cs="Calibri"/>
                <w:sz w:val="22"/>
                <w:szCs w:val="22"/>
                <w:lang w:val="it"/>
              </w:rPr>
              <w:t>.</w:t>
            </w:r>
          </w:p>
          <w:p w14:paraId="4B73426E" w14:textId="6E133354" w:rsidR="00A4471F" w:rsidRPr="00A4471F" w:rsidRDefault="00FF25E3" w:rsidP="1567A2AC">
            <w:pPr>
              <w:ind w:left="350" w:right="142"/>
              <w:jc w:val="both"/>
              <w:rPr>
                <w:rFonts w:ascii="Calibri" w:hAnsi="Calibri" w:cs="Calibri"/>
                <w:sz w:val="22"/>
                <w:szCs w:val="22"/>
              </w:rPr>
            </w:pPr>
            <w:proofErr w:type="spellStart"/>
            <w:r w:rsidRPr="1567A2AC">
              <w:rPr>
                <w:rFonts w:ascii="Calibri" w:hAnsi="Calibri" w:cs="Calibri"/>
                <w:b/>
                <w:bCs/>
                <w:sz w:val="22"/>
                <w:szCs w:val="22"/>
              </w:rPr>
              <w:t>Modalita’</w:t>
            </w:r>
            <w:proofErr w:type="spellEnd"/>
            <w:r w:rsidRPr="1567A2AC">
              <w:rPr>
                <w:rFonts w:ascii="Calibri" w:hAnsi="Calibri" w:cs="Calibri"/>
                <w:sz w:val="22"/>
                <w:szCs w:val="22"/>
              </w:rPr>
              <w:t xml:space="preserve">: </w:t>
            </w:r>
            <w:r w:rsidR="00A4471F" w:rsidRPr="1567A2AC">
              <w:rPr>
                <w:rFonts w:ascii="Calibri" w:hAnsi="Calibri" w:cs="Calibri"/>
                <w:sz w:val="22"/>
                <w:szCs w:val="22"/>
              </w:rPr>
              <w:t xml:space="preserve">online con supporto fornito da </w:t>
            </w:r>
            <w:r w:rsidR="3182A410" w:rsidRPr="1567A2AC">
              <w:rPr>
                <w:rFonts w:ascii="Calibri" w:hAnsi="Calibri" w:cs="Calibri"/>
                <w:sz w:val="22"/>
                <w:szCs w:val="22"/>
              </w:rPr>
              <w:t>UNICEF</w:t>
            </w:r>
            <w:r w:rsidR="00A4471F" w:rsidRPr="1567A2AC">
              <w:rPr>
                <w:rFonts w:ascii="Calibri" w:hAnsi="Calibri" w:cs="Calibri"/>
                <w:sz w:val="22"/>
                <w:szCs w:val="22"/>
              </w:rPr>
              <w:t>.</w:t>
            </w:r>
          </w:p>
          <w:p w14:paraId="7C225650" w14:textId="77777777" w:rsidR="00B322A7" w:rsidRDefault="00B322A7" w:rsidP="00B322A7">
            <w:pPr>
              <w:ind w:left="775" w:right="142"/>
              <w:jc w:val="both"/>
              <w:rPr>
                <w:rFonts w:ascii="Calibri" w:hAnsi="Calibri" w:cs="Calibri"/>
                <w:sz w:val="22"/>
                <w:szCs w:val="22"/>
              </w:rPr>
            </w:pPr>
          </w:p>
          <w:p w14:paraId="11B19356" w14:textId="276E4A0F" w:rsidR="00782D9A" w:rsidRPr="00782D9A" w:rsidRDefault="004037EC" w:rsidP="009F4B5E">
            <w:pPr>
              <w:ind w:left="350" w:right="142" w:hanging="283"/>
              <w:jc w:val="both"/>
              <w:rPr>
                <w:rFonts w:ascii="Calibri" w:hAnsi="Calibri" w:cs="Calibri"/>
                <w:sz w:val="22"/>
                <w:szCs w:val="22"/>
              </w:rPr>
            </w:pPr>
            <w:r>
              <w:rPr>
                <w:rFonts w:ascii="Calibri" w:eastAsia="Times New Roman" w:hAnsi="Calibri" w:cs="Calibri"/>
                <w:b/>
                <w:color w:val="0070C0"/>
                <w:sz w:val="22"/>
                <w:szCs w:val="22"/>
              </w:rPr>
              <w:t>2</w:t>
            </w:r>
            <w:r w:rsidR="00B322A7" w:rsidRPr="00B322A7">
              <w:rPr>
                <w:rFonts w:ascii="Calibri" w:eastAsia="Times New Roman" w:hAnsi="Calibri" w:cs="Calibri"/>
                <w:b/>
                <w:color w:val="0070C0"/>
                <w:sz w:val="22"/>
                <w:szCs w:val="22"/>
              </w:rPr>
              <w:t>.</w:t>
            </w:r>
            <w:r w:rsidR="00FF25E3" w:rsidRPr="00B322A7">
              <w:rPr>
                <w:rFonts w:ascii="Calibri" w:eastAsia="Times New Roman" w:hAnsi="Calibri" w:cs="Calibri"/>
                <w:b/>
                <w:color w:val="0070C0"/>
                <w:sz w:val="22"/>
                <w:szCs w:val="22"/>
              </w:rPr>
              <w:t xml:space="preserve"> </w:t>
            </w:r>
            <w:r w:rsidR="00782D9A" w:rsidRPr="00B322A7">
              <w:rPr>
                <w:rFonts w:ascii="Calibri" w:eastAsia="Times New Roman" w:hAnsi="Calibri" w:cs="Calibri"/>
                <w:b/>
                <w:color w:val="0070C0"/>
                <w:sz w:val="22"/>
                <w:szCs w:val="22"/>
              </w:rPr>
              <w:t>“</w:t>
            </w:r>
            <w:proofErr w:type="spellStart"/>
            <w:r w:rsidR="00782D9A" w:rsidRPr="00B322A7">
              <w:rPr>
                <w:rFonts w:ascii="Calibri" w:eastAsia="Times New Roman" w:hAnsi="Calibri" w:cs="Calibri"/>
                <w:b/>
                <w:color w:val="0070C0"/>
                <w:sz w:val="22"/>
                <w:szCs w:val="22"/>
              </w:rPr>
              <w:t>Upshift</w:t>
            </w:r>
            <w:proofErr w:type="spellEnd"/>
            <w:r w:rsidR="00782D9A" w:rsidRPr="00B322A7">
              <w:rPr>
                <w:rFonts w:ascii="Calibri" w:eastAsia="Times New Roman" w:hAnsi="Calibri" w:cs="Calibri"/>
                <w:b/>
                <w:color w:val="0070C0"/>
                <w:sz w:val="22"/>
                <w:szCs w:val="22"/>
              </w:rPr>
              <w:t>”:</w:t>
            </w:r>
            <w:r w:rsidR="00782D9A" w:rsidRPr="00B36909">
              <w:rPr>
                <w:rFonts w:ascii="Calibri" w:hAnsi="Calibri" w:cs="Calibri"/>
                <w:color w:val="0070C0"/>
                <w:sz w:val="22"/>
                <w:szCs w:val="22"/>
              </w:rPr>
              <w:t xml:space="preserve"> </w:t>
            </w:r>
            <w:r w:rsidR="00782D9A" w:rsidRPr="00782D9A">
              <w:rPr>
                <w:rFonts w:ascii="Calibri" w:hAnsi="Calibri" w:cs="Calibri"/>
                <w:sz w:val="22"/>
                <w:szCs w:val="22"/>
              </w:rPr>
              <w:t xml:space="preserve">I </w:t>
            </w:r>
            <w:r>
              <w:rPr>
                <w:rFonts w:ascii="Calibri" w:hAnsi="Calibri" w:cs="Calibri"/>
                <w:sz w:val="22"/>
                <w:szCs w:val="22"/>
              </w:rPr>
              <w:t xml:space="preserve">5 </w:t>
            </w:r>
            <w:r w:rsidR="00782D9A" w:rsidRPr="00782D9A">
              <w:rPr>
                <w:rFonts w:ascii="Calibri" w:hAnsi="Calibri" w:cs="Calibri"/>
                <w:sz w:val="22"/>
                <w:szCs w:val="22"/>
              </w:rPr>
              <w:t>migliori team</w:t>
            </w:r>
            <w:r>
              <w:rPr>
                <w:rFonts w:ascii="Calibri" w:hAnsi="Calibri" w:cs="Calibri"/>
                <w:sz w:val="22"/>
                <w:szCs w:val="22"/>
              </w:rPr>
              <w:t>, composti da 5 ragazzi ciascuno, selezionati durante l’</w:t>
            </w:r>
            <w:proofErr w:type="spellStart"/>
            <w:r>
              <w:rPr>
                <w:rFonts w:ascii="Calibri" w:hAnsi="Calibri" w:cs="Calibri"/>
                <w:sz w:val="22"/>
                <w:szCs w:val="22"/>
              </w:rPr>
              <w:t>Innovation</w:t>
            </w:r>
            <w:proofErr w:type="spellEnd"/>
            <w:r>
              <w:rPr>
                <w:rFonts w:ascii="Calibri" w:hAnsi="Calibri" w:cs="Calibri"/>
                <w:sz w:val="22"/>
                <w:szCs w:val="22"/>
              </w:rPr>
              <w:t xml:space="preserve"> &amp; </w:t>
            </w:r>
            <w:proofErr w:type="spellStart"/>
            <w:r>
              <w:rPr>
                <w:rFonts w:ascii="Calibri" w:hAnsi="Calibri" w:cs="Calibri"/>
                <w:sz w:val="22"/>
                <w:szCs w:val="22"/>
              </w:rPr>
              <w:t>Creativity</w:t>
            </w:r>
            <w:proofErr w:type="spellEnd"/>
            <w:r>
              <w:rPr>
                <w:rFonts w:ascii="Calibri" w:hAnsi="Calibri" w:cs="Calibri"/>
                <w:sz w:val="22"/>
                <w:szCs w:val="22"/>
              </w:rPr>
              <w:t xml:space="preserve"> Camp continueranno</w:t>
            </w:r>
            <w:r w:rsidR="00782D9A" w:rsidRPr="00782D9A">
              <w:rPr>
                <w:rFonts w:ascii="Calibri" w:hAnsi="Calibri" w:cs="Calibri"/>
                <w:sz w:val="22"/>
                <w:szCs w:val="22"/>
              </w:rPr>
              <w:t xml:space="preserve"> il percorso imprenditoriale e pass</w:t>
            </w:r>
            <w:r>
              <w:rPr>
                <w:rFonts w:ascii="Calibri" w:hAnsi="Calibri" w:cs="Calibri"/>
                <w:sz w:val="22"/>
                <w:szCs w:val="22"/>
              </w:rPr>
              <w:t>eranno</w:t>
            </w:r>
            <w:r w:rsidR="00782D9A" w:rsidRPr="00782D9A">
              <w:rPr>
                <w:rFonts w:ascii="Calibri" w:hAnsi="Calibri" w:cs="Calibri"/>
                <w:sz w:val="22"/>
                <w:szCs w:val="22"/>
              </w:rPr>
              <w:t xml:space="preserve"> </w:t>
            </w:r>
            <w:r>
              <w:rPr>
                <w:rFonts w:ascii="Calibri" w:hAnsi="Calibri" w:cs="Calibri"/>
                <w:sz w:val="22"/>
                <w:szCs w:val="22"/>
              </w:rPr>
              <w:t>alla seconda</w:t>
            </w:r>
            <w:r w:rsidR="00782D9A" w:rsidRPr="00782D9A">
              <w:rPr>
                <w:rFonts w:ascii="Calibri" w:hAnsi="Calibri" w:cs="Calibri"/>
                <w:sz w:val="22"/>
                <w:szCs w:val="22"/>
              </w:rPr>
              <w:t xml:space="preserve"> fase. In questa fase i formatori supportano i giovani nel diventare innovatori sociali per le loro comunità attraverso un percorso educativo e di accelerazione d’impresa</w:t>
            </w:r>
            <w:r>
              <w:rPr>
                <w:rFonts w:ascii="Calibri" w:hAnsi="Calibri" w:cs="Calibri"/>
                <w:sz w:val="22"/>
                <w:szCs w:val="22"/>
              </w:rPr>
              <w:t>.</w:t>
            </w:r>
          </w:p>
          <w:p w14:paraId="2BE32C00" w14:textId="2BF32560" w:rsidR="009F4B5E" w:rsidRPr="00D2631C" w:rsidRDefault="009F4B5E" w:rsidP="009F4B5E">
            <w:pPr>
              <w:ind w:left="350" w:right="140"/>
              <w:jc w:val="both"/>
              <w:rPr>
                <w:rFonts w:ascii="Calibri" w:hAnsi="Calibri" w:cs="Calibri"/>
                <w:b/>
                <w:bCs/>
                <w:sz w:val="22"/>
                <w:szCs w:val="22"/>
              </w:rPr>
            </w:pPr>
            <w:r>
              <w:rPr>
                <w:rFonts w:ascii="Calibri" w:hAnsi="Calibri" w:cs="Calibri"/>
                <w:b/>
                <w:bCs/>
                <w:sz w:val="22"/>
                <w:szCs w:val="22"/>
              </w:rPr>
              <w:t xml:space="preserve">Obiettivo: </w:t>
            </w:r>
            <w:r w:rsidR="00D2631C" w:rsidRPr="00D2631C">
              <w:rPr>
                <w:rFonts w:ascii="Calibri" w:hAnsi="Calibri" w:cs="Calibri"/>
                <w:sz w:val="22"/>
                <w:szCs w:val="22"/>
              </w:rPr>
              <w:t>Avvicinare giovani appartenenti ai</w:t>
            </w:r>
            <w:r w:rsidR="00D2631C">
              <w:rPr>
                <w:rFonts w:ascii="Calibri" w:hAnsi="Calibri" w:cs="Calibri"/>
                <w:b/>
                <w:bCs/>
                <w:sz w:val="22"/>
                <w:szCs w:val="22"/>
              </w:rPr>
              <w:t xml:space="preserve"> </w:t>
            </w:r>
            <w:r w:rsidR="00D2631C" w:rsidRPr="00C555F0">
              <w:rPr>
                <w:rFonts w:ascii="Calibri" w:eastAsia="Calibri" w:hAnsi="Calibri" w:cs="Calibri"/>
                <w:sz w:val="22"/>
                <w:szCs w:val="22"/>
                <w:lang w:eastAsia="en-US"/>
              </w:rPr>
              <w:t>contesti </w:t>
            </w:r>
            <w:proofErr w:type="gramStart"/>
            <w:r w:rsidR="00D2631C" w:rsidRPr="00C555F0">
              <w:rPr>
                <w:rFonts w:ascii="Calibri" w:eastAsia="Calibri" w:hAnsi="Calibri" w:cs="Calibri"/>
                <w:sz w:val="22"/>
                <w:szCs w:val="22"/>
                <w:lang w:eastAsia="en-US"/>
              </w:rPr>
              <w:t>socio-economici</w:t>
            </w:r>
            <w:proofErr w:type="gramEnd"/>
            <w:r w:rsidR="00D2631C" w:rsidRPr="00C555F0">
              <w:rPr>
                <w:rFonts w:ascii="Calibri" w:eastAsia="Calibri" w:hAnsi="Calibri" w:cs="Calibri"/>
                <w:sz w:val="22"/>
                <w:szCs w:val="22"/>
                <w:lang w:eastAsia="en-US"/>
              </w:rPr>
              <w:t> di svantaggio</w:t>
            </w:r>
            <w:r w:rsidR="00D2631C">
              <w:rPr>
                <w:rFonts w:ascii="Calibri" w:eastAsia="Calibri" w:hAnsi="Calibri" w:cs="Calibri"/>
                <w:sz w:val="22"/>
                <w:szCs w:val="22"/>
                <w:lang w:eastAsia="en-US"/>
              </w:rPr>
              <w:t xml:space="preserve"> al mondo del lavoro.</w:t>
            </w:r>
          </w:p>
          <w:p w14:paraId="646E0090" w14:textId="29EDB00A" w:rsidR="00782D9A" w:rsidRDefault="00782D9A" w:rsidP="009F4B5E">
            <w:pPr>
              <w:ind w:left="350" w:right="140"/>
              <w:jc w:val="both"/>
              <w:rPr>
                <w:rFonts w:ascii="Calibri" w:hAnsi="Calibri" w:cs="Calibri"/>
                <w:sz w:val="22"/>
                <w:szCs w:val="22"/>
              </w:rPr>
            </w:pPr>
            <w:r w:rsidRPr="00B36909">
              <w:rPr>
                <w:rFonts w:ascii="Calibri" w:hAnsi="Calibri" w:cs="Calibri"/>
                <w:b/>
                <w:bCs/>
                <w:sz w:val="22"/>
                <w:szCs w:val="22"/>
              </w:rPr>
              <w:t>Durata:</w:t>
            </w:r>
            <w:r w:rsidRPr="00782D9A">
              <w:rPr>
                <w:rFonts w:ascii="Calibri" w:hAnsi="Calibri" w:cs="Calibri"/>
                <w:sz w:val="22"/>
                <w:szCs w:val="22"/>
              </w:rPr>
              <w:t xml:space="preserve"> 10 incontri da 2 ore ciascuno. </w:t>
            </w:r>
          </w:p>
          <w:p w14:paraId="34BE0384" w14:textId="77BA1BA7" w:rsidR="00B36909" w:rsidRPr="00782D9A" w:rsidRDefault="00B36909" w:rsidP="009F4B5E">
            <w:pPr>
              <w:ind w:left="350" w:right="140"/>
              <w:jc w:val="both"/>
              <w:rPr>
                <w:rFonts w:ascii="Calibri" w:hAnsi="Calibri" w:cs="Calibri"/>
                <w:sz w:val="22"/>
                <w:szCs w:val="22"/>
              </w:rPr>
            </w:pPr>
            <w:r w:rsidRPr="00B36909">
              <w:rPr>
                <w:rFonts w:ascii="Calibri" w:hAnsi="Calibri" w:cs="Calibri"/>
                <w:b/>
                <w:bCs/>
                <w:sz w:val="22"/>
                <w:szCs w:val="22"/>
              </w:rPr>
              <w:t>Date</w:t>
            </w:r>
            <w:r>
              <w:rPr>
                <w:rFonts w:ascii="Calibri" w:hAnsi="Calibri" w:cs="Calibri"/>
                <w:sz w:val="22"/>
                <w:szCs w:val="22"/>
              </w:rPr>
              <w:t xml:space="preserve">: da </w:t>
            </w:r>
            <w:r w:rsidR="00FF25E3">
              <w:rPr>
                <w:rFonts w:ascii="Calibri" w:hAnsi="Calibri" w:cs="Calibri"/>
                <w:sz w:val="22"/>
                <w:szCs w:val="22"/>
              </w:rPr>
              <w:t>aprile a giugno</w:t>
            </w:r>
            <w:r>
              <w:rPr>
                <w:rFonts w:ascii="Calibri" w:hAnsi="Calibri" w:cs="Calibri"/>
                <w:sz w:val="22"/>
                <w:szCs w:val="22"/>
              </w:rPr>
              <w:t xml:space="preserve"> 2021</w:t>
            </w:r>
          </w:p>
          <w:p w14:paraId="6B188899" w14:textId="023507A2" w:rsidR="00782D9A" w:rsidRDefault="00782D9A" w:rsidP="009F4B5E">
            <w:pPr>
              <w:ind w:left="350" w:right="140"/>
              <w:jc w:val="both"/>
              <w:rPr>
                <w:rFonts w:ascii="Calibri" w:hAnsi="Calibri" w:cs="Calibri"/>
                <w:sz w:val="22"/>
                <w:szCs w:val="22"/>
              </w:rPr>
            </w:pPr>
            <w:r w:rsidRPr="00B36909">
              <w:rPr>
                <w:rFonts w:ascii="Calibri" w:hAnsi="Calibri" w:cs="Calibri"/>
                <w:b/>
                <w:bCs/>
                <w:sz w:val="22"/>
                <w:szCs w:val="22"/>
              </w:rPr>
              <w:t>Formatori:</w:t>
            </w:r>
            <w:r w:rsidRPr="00782D9A">
              <w:rPr>
                <w:rFonts w:ascii="Calibri" w:hAnsi="Calibri" w:cs="Calibri"/>
                <w:sz w:val="22"/>
                <w:szCs w:val="22"/>
              </w:rPr>
              <w:t xml:space="preserve"> Formatori JA e TREE, Società di accelerazione d’impresa.</w:t>
            </w:r>
          </w:p>
          <w:p w14:paraId="273D5231" w14:textId="2B6F3167" w:rsidR="00782D9A" w:rsidRDefault="009F4B5E" w:rsidP="00D2631C">
            <w:pPr>
              <w:ind w:left="350" w:right="142"/>
              <w:jc w:val="both"/>
              <w:rPr>
                <w:rFonts w:ascii="Calibri" w:hAnsi="Calibri" w:cs="Calibri"/>
                <w:sz w:val="22"/>
                <w:szCs w:val="22"/>
              </w:rPr>
            </w:pPr>
            <w:proofErr w:type="spellStart"/>
            <w:r w:rsidRPr="1567A2AC">
              <w:rPr>
                <w:rFonts w:ascii="Calibri" w:hAnsi="Calibri" w:cs="Calibri"/>
                <w:b/>
                <w:bCs/>
                <w:sz w:val="22"/>
                <w:szCs w:val="22"/>
              </w:rPr>
              <w:t>Modalita’</w:t>
            </w:r>
            <w:proofErr w:type="spellEnd"/>
            <w:r w:rsidRPr="1567A2AC">
              <w:rPr>
                <w:rFonts w:ascii="Calibri" w:hAnsi="Calibri" w:cs="Calibri"/>
                <w:sz w:val="22"/>
                <w:szCs w:val="22"/>
              </w:rPr>
              <w:t xml:space="preserve">: </w:t>
            </w:r>
            <w:r w:rsidR="00D2631C" w:rsidRPr="1567A2AC">
              <w:rPr>
                <w:rFonts w:ascii="Calibri" w:hAnsi="Calibri" w:cs="Calibri"/>
                <w:sz w:val="22"/>
                <w:szCs w:val="22"/>
              </w:rPr>
              <w:t xml:space="preserve">in presenza, in una location selezionata da JA Italia, o online con supporto fornito da </w:t>
            </w:r>
            <w:r w:rsidR="129B306F" w:rsidRPr="1567A2AC">
              <w:rPr>
                <w:rFonts w:ascii="Calibri" w:hAnsi="Calibri" w:cs="Calibri"/>
                <w:sz w:val="22"/>
                <w:szCs w:val="22"/>
              </w:rPr>
              <w:t>UNICEF</w:t>
            </w:r>
            <w:r w:rsidR="00D2631C" w:rsidRPr="1567A2AC">
              <w:rPr>
                <w:rFonts w:ascii="Calibri" w:hAnsi="Calibri" w:cs="Calibri"/>
                <w:sz w:val="22"/>
                <w:szCs w:val="22"/>
              </w:rPr>
              <w:t>.</w:t>
            </w:r>
          </w:p>
          <w:p w14:paraId="5E8EE0A7" w14:textId="77777777" w:rsidR="00D2631C" w:rsidRPr="00782D9A" w:rsidRDefault="00D2631C" w:rsidP="00D2631C">
            <w:pPr>
              <w:ind w:left="350" w:right="142"/>
              <w:jc w:val="both"/>
              <w:rPr>
                <w:rFonts w:ascii="Calibri" w:hAnsi="Calibri" w:cs="Calibri"/>
                <w:sz w:val="22"/>
                <w:szCs w:val="22"/>
              </w:rPr>
            </w:pPr>
          </w:p>
          <w:p w14:paraId="7686D7F9" w14:textId="77777777" w:rsidR="00782D9A" w:rsidRPr="00782D9A" w:rsidRDefault="00782D9A" w:rsidP="00A64301">
            <w:pPr>
              <w:pStyle w:val="NormaleWeb"/>
              <w:shd w:val="clear" w:color="auto" w:fill="FFFFFF"/>
              <w:spacing w:before="0" w:beforeAutospacing="0" w:after="160"/>
              <w:rPr>
                <w:rFonts w:ascii="Calibri" w:hAnsi="Calibri" w:cs="Calibri"/>
                <w:sz w:val="22"/>
                <w:szCs w:val="22"/>
              </w:rPr>
            </w:pPr>
            <w:r w:rsidRPr="00782D9A">
              <w:rPr>
                <w:rFonts w:ascii="Calibri" w:hAnsi="Calibri" w:cs="Calibri"/>
                <w:sz w:val="22"/>
                <w:szCs w:val="22"/>
              </w:rPr>
              <w:t>A conclusione del programma avrà luogo la presentazione finale dei progetti e dei prodotti/servizi che hanno preso vita durante l’attività di incubazione.</w:t>
            </w:r>
          </w:p>
          <w:p w14:paraId="760750D5" w14:textId="2A4D4082" w:rsidR="00782D9A" w:rsidRPr="00782D9A" w:rsidRDefault="00782D9A" w:rsidP="00D2631C">
            <w:pPr>
              <w:pStyle w:val="NormaleWeb"/>
              <w:shd w:val="clear" w:color="auto" w:fill="FFFFFF"/>
              <w:spacing w:before="0" w:beforeAutospacing="0" w:after="160"/>
              <w:rPr>
                <w:rFonts w:ascii="Calibri" w:hAnsi="Calibri" w:cs="Calibri"/>
                <w:sz w:val="22"/>
                <w:szCs w:val="22"/>
              </w:rPr>
            </w:pPr>
            <w:r w:rsidRPr="00782D9A">
              <w:rPr>
                <w:rFonts w:ascii="Calibri" w:hAnsi="Calibri" w:cs="Calibri"/>
                <w:sz w:val="22"/>
                <w:szCs w:val="22"/>
              </w:rPr>
              <w:t xml:space="preserve">Il percorso prevede inoltre vari momenti di valutazione delle competenze acquisite: un’autovalutazione delle competenze trasversali, </w:t>
            </w:r>
            <w:proofErr w:type="spellStart"/>
            <w:r w:rsidRPr="00782D9A">
              <w:rPr>
                <w:rFonts w:ascii="Calibri" w:hAnsi="Calibri" w:cs="Calibri"/>
                <w:sz w:val="22"/>
                <w:szCs w:val="22"/>
              </w:rPr>
              <w:t>pre</w:t>
            </w:r>
            <w:proofErr w:type="spellEnd"/>
            <w:r w:rsidRPr="00782D9A">
              <w:rPr>
                <w:rFonts w:ascii="Calibri" w:hAnsi="Calibri" w:cs="Calibri"/>
                <w:sz w:val="22"/>
                <w:szCs w:val="22"/>
              </w:rPr>
              <w:t xml:space="preserve"> e post attività, e la valutazione delle conoscenze economico imprenditoriali attraverso un esame europeo, </w:t>
            </w:r>
            <w:hyperlink r:id="rId12" w:history="1">
              <w:r w:rsidRPr="00782D9A">
                <w:rPr>
                  <w:rStyle w:val="Collegamentoipertestuale"/>
                  <w:rFonts w:ascii="Calibri" w:hAnsi="Calibri" w:cs="Calibri"/>
                  <w:color w:val="auto"/>
                  <w:sz w:val="22"/>
                  <w:szCs w:val="22"/>
                </w:rPr>
                <w:t>l’</w:t>
              </w:r>
              <w:proofErr w:type="spellStart"/>
              <w:r w:rsidRPr="00782D9A">
                <w:rPr>
                  <w:rStyle w:val="Collegamentoipertestuale"/>
                  <w:rFonts w:ascii="Calibri" w:hAnsi="Calibri" w:cs="Calibri"/>
                  <w:color w:val="auto"/>
                  <w:sz w:val="22"/>
                  <w:szCs w:val="22"/>
                </w:rPr>
                <w:t>Entrepreneurial</w:t>
              </w:r>
              <w:proofErr w:type="spellEnd"/>
              <w:r w:rsidRPr="00782D9A">
                <w:rPr>
                  <w:rStyle w:val="Collegamentoipertestuale"/>
                  <w:rFonts w:ascii="Calibri" w:hAnsi="Calibri" w:cs="Calibri"/>
                  <w:color w:val="auto"/>
                  <w:sz w:val="22"/>
                  <w:szCs w:val="22"/>
                </w:rPr>
                <w:t xml:space="preserve"> </w:t>
              </w:r>
              <w:proofErr w:type="spellStart"/>
              <w:r w:rsidRPr="00782D9A">
                <w:rPr>
                  <w:rStyle w:val="Collegamentoipertestuale"/>
                  <w:rFonts w:ascii="Calibri" w:hAnsi="Calibri" w:cs="Calibri"/>
                  <w:color w:val="auto"/>
                  <w:sz w:val="22"/>
                  <w:szCs w:val="22"/>
                </w:rPr>
                <w:t>Skills</w:t>
              </w:r>
              <w:proofErr w:type="spellEnd"/>
              <w:r w:rsidRPr="00782D9A">
                <w:rPr>
                  <w:rStyle w:val="Collegamentoipertestuale"/>
                  <w:rFonts w:ascii="Calibri" w:hAnsi="Calibri" w:cs="Calibri"/>
                  <w:color w:val="auto"/>
                  <w:sz w:val="22"/>
                  <w:szCs w:val="22"/>
                </w:rPr>
                <w:t xml:space="preserve"> Pass</w:t>
              </w:r>
            </w:hyperlink>
            <w:r w:rsidRPr="00782D9A">
              <w:rPr>
                <w:rFonts w:ascii="Calibri" w:hAnsi="Calibri" w:cs="Calibri"/>
                <w:sz w:val="22"/>
                <w:szCs w:val="22"/>
              </w:rPr>
              <w:t>.</w:t>
            </w:r>
          </w:p>
          <w:p w14:paraId="11B4E508" w14:textId="77777777" w:rsidR="00782D9A" w:rsidRPr="00782D9A" w:rsidRDefault="00782D9A" w:rsidP="00A64301">
            <w:pPr>
              <w:jc w:val="both"/>
              <w:rPr>
                <w:rFonts w:ascii="Calibri" w:hAnsi="Calibri" w:cs="Calibri"/>
                <w:sz w:val="22"/>
                <w:szCs w:val="22"/>
              </w:rPr>
            </w:pPr>
          </w:p>
        </w:tc>
      </w:tr>
    </w:tbl>
    <w:p w14:paraId="25BAA740" w14:textId="77777777" w:rsidR="00782D9A" w:rsidRPr="00782D9A" w:rsidRDefault="00782D9A" w:rsidP="00782D9A">
      <w:pPr>
        <w:jc w:val="both"/>
        <w:rPr>
          <w:rFonts w:ascii="Calibri" w:hAnsi="Calibri" w:cs="Calibri"/>
          <w:sz w:val="22"/>
          <w:szCs w:val="22"/>
        </w:rPr>
      </w:pPr>
    </w:p>
    <w:p w14:paraId="04AF16D9" w14:textId="77777777" w:rsidR="00782D9A" w:rsidRPr="00782D9A" w:rsidRDefault="00782D9A" w:rsidP="00782D9A">
      <w:pPr>
        <w:jc w:val="both"/>
        <w:rPr>
          <w:rFonts w:ascii="Calibri" w:hAnsi="Calibri" w:cs="Calibri"/>
          <w:sz w:val="22"/>
          <w:szCs w:val="22"/>
        </w:rPr>
      </w:pPr>
    </w:p>
    <w:p w14:paraId="4C0C3914" w14:textId="70B08CE5" w:rsidR="00782D9A" w:rsidRDefault="00782D9A" w:rsidP="00782D9A">
      <w:pPr>
        <w:jc w:val="both"/>
        <w:rPr>
          <w:rFonts w:ascii="Calibri" w:hAnsi="Calibri" w:cs="Calibri"/>
          <w:sz w:val="22"/>
          <w:szCs w:val="22"/>
        </w:rPr>
      </w:pPr>
    </w:p>
    <w:p w14:paraId="401A2CF2" w14:textId="473B0E37" w:rsidR="00D2631C" w:rsidRDefault="00D2631C" w:rsidP="00782D9A">
      <w:pPr>
        <w:jc w:val="both"/>
        <w:rPr>
          <w:rFonts w:ascii="Calibri" w:hAnsi="Calibri" w:cs="Calibri"/>
          <w:sz w:val="22"/>
          <w:szCs w:val="22"/>
        </w:rPr>
      </w:pPr>
    </w:p>
    <w:p w14:paraId="3F9D26B4" w14:textId="0AE28F40" w:rsidR="00D2631C" w:rsidRDefault="00D2631C" w:rsidP="00782D9A">
      <w:pPr>
        <w:jc w:val="both"/>
        <w:rPr>
          <w:rFonts w:ascii="Calibri" w:hAnsi="Calibri" w:cs="Calibri"/>
          <w:sz w:val="22"/>
          <w:szCs w:val="22"/>
        </w:rPr>
      </w:pPr>
    </w:p>
    <w:p w14:paraId="309E4525" w14:textId="77777777" w:rsidR="00D2631C" w:rsidRPr="00782D9A" w:rsidRDefault="00D2631C" w:rsidP="00782D9A">
      <w:pPr>
        <w:jc w:val="both"/>
        <w:rPr>
          <w:rFonts w:ascii="Calibri" w:hAnsi="Calibri" w:cs="Calibri"/>
          <w:sz w:val="22"/>
          <w:szCs w:val="22"/>
        </w:rPr>
      </w:pPr>
    </w:p>
    <w:p w14:paraId="0BF6A197" w14:textId="77777777" w:rsidR="00782D9A" w:rsidRPr="00782D9A" w:rsidRDefault="00782D9A" w:rsidP="00FF25E3">
      <w:pPr>
        <w:pStyle w:val="Paragrafoelenco"/>
        <w:numPr>
          <w:ilvl w:val="0"/>
          <w:numId w:val="25"/>
        </w:numPr>
        <w:spacing w:after="120" w:line="276" w:lineRule="auto"/>
        <w:jc w:val="both"/>
        <w:rPr>
          <w:rFonts w:ascii="Calibri" w:hAnsi="Calibri" w:cs="Calibri"/>
          <w:b/>
          <w:i/>
          <w:sz w:val="22"/>
          <w:szCs w:val="22"/>
          <w:u w:val="single"/>
        </w:rPr>
      </w:pPr>
      <w:r w:rsidRPr="00782D9A">
        <w:rPr>
          <w:rFonts w:ascii="Calibri" w:hAnsi="Calibri" w:cs="Calibri"/>
          <w:b/>
          <w:i/>
          <w:sz w:val="22"/>
          <w:szCs w:val="22"/>
          <w:u w:val="single"/>
        </w:rPr>
        <w:t>Risultati attesi/competenze in uscita</w:t>
      </w:r>
    </w:p>
    <w:tbl>
      <w:tblPr>
        <w:tblStyle w:val="Grigliatabella"/>
        <w:tblW w:w="0" w:type="auto"/>
        <w:tblInd w:w="392" w:type="dxa"/>
        <w:tblLook w:val="04A0" w:firstRow="1" w:lastRow="0" w:firstColumn="1" w:lastColumn="0" w:noHBand="0" w:noVBand="1"/>
      </w:tblPr>
      <w:tblGrid>
        <w:gridCol w:w="9236"/>
      </w:tblGrid>
      <w:tr w:rsidR="00782D9A" w:rsidRPr="00782D9A" w14:paraId="098F45A6" w14:textId="77777777" w:rsidTr="1567A2AC">
        <w:tc>
          <w:tcPr>
            <w:tcW w:w="9386" w:type="dxa"/>
          </w:tcPr>
          <w:p w14:paraId="0252B9E4" w14:textId="77777777" w:rsidR="00782D9A" w:rsidRPr="00782D9A" w:rsidRDefault="00782D9A" w:rsidP="00A64301">
            <w:pPr>
              <w:jc w:val="both"/>
              <w:rPr>
                <w:rFonts w:ascii="Calibri" w:hAnsi="Calibri" w:cs="Calibri"/>
                <w:sz w:val="22"/>
                <w:szCs w:val="22"/>
              </w:rPr>
            </w:pPr>
          </w:p>
          <w:p w14:paraId="3AB21447" w14:textId="0913E40E" w:rsidR="00782D9A" w:rsidRPr="004037EC" w:rsidRDefault="009F4B5E" w:rsidP="004037EC">
            <w:pPr>
              <w:autoSpaceDN w:val="0"/>
              <w:spacing w:after="200" w:line="276" w:lineRule="auto"/>
              <w:ind w:right="142"/>
              <w:jc w:val="both"/>
              <w:rPr>
                <w:rFonts w:ascii="Calibri" w:eastAsia="Calibri" w:hAnsi="Calibri" w:cs="Calibri"/>
                <w:b/>
                <w:i/>
                <w:sz w:val="22"/>
                <w:szCs w:val="22"/>
                <w:lang w:eastAsia="en-US"/>
              </w:rPr>
            </w:pPr>
            <w:proofErr w:type="spellStart"/>
            <w:r w:rsidRPr="004037EC">
              <w:rPr>
                <w:rFonts w:ascii="Calibri" w:hAnsi="Calibri" w:cs="Calibri"/>
                <w:b/>
                <w:i/>
                <w:sz w:val="22"/>
                <w:szCs w:val="22"/>
              </w:rPr>
              <w:t>Innovation</w:t>
            </w:r>
            <w:proofErr w:type="spellEnd"/>
            <w:r w:rsidRPr="004037EC">
              <w:rPr>
                <w:rFonts w:ascii="Calibri" w:hAnsi="Calibri" w:cs="Calibri"/>
                <w:b/>
                <w:i/>
                <w:sz w:val="22"/>
                <w:szCs w:val="22"/>
              </w:rPr>
              <w:t xml:space="preserve"> &amp; </w:t>
            </w:r>
            <w:proofErr w:type="spellStart"/>
            <w:r w:rsidRPr="004037EC">
              <w:rPr>
                <w:rFonts w:ascii="Calibri" w:hAnsi="Calibri" w:cs="Calibri"/>
                <w:b/>
                <w:i/>
                <w:sz w:val="22"/>
                <w:szCs w:val="22"/>
              </w:rPr>
              <w:t>Creativity</w:t>
            </w:r>
            <w:proofErr w:type="spellEnd"/>
            <w:r w:rsidRPr="004037EC">
              <w:rPr>
                <w:rFonts w:ascii="Calibri" w:hAnsi="Calibri" w:cs="Calibri"/>
                <w:b/>
                <w:i/>
                <w:sz w:val="22"/>
                <w:szCs w:val="22"/>
              </w:rPr>
              <w:t xml:space="preserve"> Camp</w:t>
            </w:r>
          </w:p>
          <w:p w14:paraId="3B9CEC97" w14:textId="77777777" w:rsidR="009F4B5E" w:rsidRPr="009F4B5E" w:rsidRDefault="009F4B5E" w:rsidP="00170549">
            <w:pPr>
              <w:jc w:val="both"/>
              <w:rPr>
                <w:rFonts w:ascii="Calibri" w:eastAsia="Calibri" w:hAnsi="Calibri" w:cs="Calibri"/>
                <w:sz w:val="22"/>
                <w:szCs w:val="22"/>
                <w:lang w:eastAsia="en-US"/>
              </w:rPr>
            </w:pPr>
            <w:r w:rsidRPr="009F4B5E">
              <w:rPr>
                <w:rFonts w:ascii="Calibri" w:eastAsia="Calibri" w:hAnsi="Calibri" w:cs="Calibri"/>
                <w:sz w:val="22"/>
                <w:szCs w:val="22"/>
                <w:lang w:eastAsia="en-US"/>
              </w:rPr>
              <w:t>L’</w:t>
            </w:r>
            <w:proofErr w:type="spellStart"/>
            <w:r w:rsidRPr="009F4B5E">
              <w:rPr>
                <w:rFonts w:ascii="Calibri" w:eastAsia="Calibri" w:hAnsi="Calibri" w:cs="Calibri"/>
                <w:sz w:val="22"/>
                <w:szCs w:val="22"/>
                <w:lang w:eastAsia="en-US"/>
              </w:rPr>
              <w:t>Innovation</w:t>
            </w:r>
            <w:proofErr w:type="spellEnd"/>
            <w:r w:rsidRPr="009F4B5E">
              <w:rPr>
                <w:rFonts w:ascii="Calibri" w:eastAsia="Calibri" w:hAnsi="Calibri" w:cs="Calibri"/>
                <w:sz w:val="22"/>
                <w:szCs w:val="22"/>
                <w:lang w:eastAsia="en-US"/>
              </w:rPr>
              <w:t xml:space="preserve"> &amp; </w:t>
            </w:r>
            <w:proofErr w:type="spellStart"/>
            <w:r w:rsidRPr="009F4B5E">
              <w:rPr>
                <w:rFonts w:ascii="Calibri" w:eastAsia="Calibri" w:hAnsi="Calibri" w:cs="Calibri"/>
                <w:sz w:val="22"/>
                <w:szCs w:val="22"/>
                <w:lang w:eastAsia="en-US"/>
              </w:rPr>
              <w:t>Creativity</w:t>
            </w:r>
            <w:proofErr w:type="spellEnd"/>
            <w:r w:rsidRPr="009F4B5E">
              <w:rPr>
                <w:rFonts w:ascii="Calibri" w:eastAsia="Calibri" w:hAnsi="Calibri" w:cs="Calibri"/>
                <w:sz w:val="22"/>
                <w:szCs w:val="22"/>
                <w:lang w:eastAsia="en-US"/>
              </w:rPr>
              <w:t xml:space="preserve"> Camp è un format didattico internazionale di JA. Questa iniziativa consente di sperimentare alcune competenze trasversali come lo spirito d’innovazione, la capacità di lavorare in team, il senso d’iniziativa e il public </w:t>
            </w:r>
            <w:proofErr w:type="spellStart"/>
            <w:r w:rsidRPr="009F4B5E">
              <w:rPr>
                <w:rFonts w:ascii="Calibri" w:eastAsia="Calibri" w:hAnsi="Calibri" w:cs="Calibri"/>
                <w:sz w:val="22"/>
                <w:szCs w:val="22"/>
                <w:lang w:eastAsia="en-US"/>
              </w:rPr>
              <w:t>speaking</w:t>
            </w:r>
            <w:proofErr w:type="spellEnd"/>
            <w:r w:rsidRPr="009F4B5E">
              <w:rPr>
                <w:rFonts w:ascii="Calibri" w:eastAsia="Calibri" w:hAnsi="Calibri" w:cs="Calibri"/>
                <w:sz w:val="22"/>
                <w:szCs w:val="22"/>
                <w:lang w:eastAsia="en-US"/>
              </w:rPr>
              <w:t>, introducendo i giovani partecipanti al lato divertente e appassionante del mondo imprenditoriale e della partecipazione attiva.</w:t>
            </w:r>
          </w:p>
          <w:p w14:paraId="295DB31A" w14:textId="77777777" w:rsidR="009F4B5E" w:rsidRDefault="009F4B5E" w:rsidP="00170549">
            <w:pPr>
              <w:jc w:val="both"/>
              <w:rPr>
                <w:rFonts w:ascii="Calibri" w:eastAsia="Calibri" w:hAnsi="Calibri" w:cs="Calibri"/>
                <w:sz w:val="22"/>
                <w:szCs w:val="22"/>
                <w:lang w:eastAsia="en-US"/>
              </w:rPr>
            </w:pPr>
            <w:r w:rsidRPr="009F4B5E">
              <w:rPr>
                <w:rFonts w:ascii="Calibri" w:eastAsia="Calibri" w:hAnsi="Calibri" w:cs="Calibri"/>
                <w:sz w:val="22"/>
                <w:szCs w:val="22"/>
                <w:lang w:eastAsia="en-US"/>
              </w:rPr>
              <w:t xml:space="preserve">Utilizzando una metodologia didattica cooperativa che prevede principalmente attività di gruppo e di soluzione di problemi, gli studenti utilizzano strumenti, metodi e concetti propri dell’innovazione e del Design </w:t>
            </w:r>
            <w:proofErr w:type="spellStart"/>
            <w:r w:rsidRPr="009F4B5E">
              <w:rPr>
                <w:rFonts w:ascii="Calibri" w:eastAsia="Calibri" w:hAnsi="Calibri" w:cs="Calibri"/>
                <w:sz w:val="22"/>
                <w:szCs w:val="22"/>
                <w:lang w:eastAsia="en-US"/>
              </w:rPr>
              <w:t>Thinking</w:t>
            </w:r>
            <w:proofErr w:type="spellEnd"/>
            <w:r w:rsidRPr="009F4B5E">
              <w:rPr>
                <w:rFonts w:ascii="Calibri" w:eastAsia="Calibri" w:hAnsi="Calibri" w:cs="Calibri"/>
                <w:sz w:val="22"/>
                <w:szCs w:val="22"/>
                <w:lang w:eastAsia="en-US"/>
              </w:rPr>
              <w:t xml:space="preserve">, al fine di comprendere più da vicino il mondo del lavoro e scoprire abilità, competenze e vocazioni professionali. </w:t>
            </w:r>
          </w:p>
          <w:p w14:paraId="204E3B0F" w14:textId="77777777" w:rsidR="009F4B5E" w:rsidRDefault="009F4B5E" w:rsidP="009F4B5E">
            <w:pPr>
              <w:jc w:val="both"/>
              <w:rPr>
                <w:rFonts w:ascii="Calibri" w:eastAsia="Calibri" w:hAnsi="Calibri" w:cs="Calibri"/>
                <w:sz w:val="22"/>
                <w:szCs w:val="22"/>
                <w:lang w:eastAsia="en-US"/>
              </w:rPr>
            </w:pPr>
          </w:p>
          <w:p w14:paraId="5A59170E" w14:textId="0AACBFFE" w:rsidR="00782D9A" w:rsidRPr="00782D9A" w:rsidRDefault="00782D9A" w:rsidP="009F4B5E">
            <w:pPr>
              <w:jc w:val="both"/>
              <w:rPr>
                <w:rFonts w:ascii="Calibri" w:eastAsia="Calibri" w:hAnsi="Calibri" w:cs="Calibri"/>
                <w:sz w:val="22"/>
                <w:szCs w:val="22"/>
                <w:lang w:eastAsia="en-US"/>
              </w:rPr>
            </w:pPr>
            <w:r w:rsidRPr="00782D9A">
              <w:rPr>
                <w:rFonts w:ascii="Calibri" w:eastAsia="Calibri" w:hAnsi="Calibri" w:cs="Calibri"/>
                <w:sz w:val="22"/>
                <w:szCs w:val="22"/>
                <w:lang w:eastAsia="en-US"/>
              </w:rPr>
              <w:t xml:space="preserve">Obiettivi </w:t>
            </w:r>
            <w:r w:rsidRPr="00782D9A">
              <w:rPr>
                <w:rFonts w:ascii="Calibri" w:hAnsi="Calibri" w:cs="Calibri"/>
                <w:sz w:val="22"/>
                <w:szCs w:val="22"/>
              </w:rPr>
              <w:t>didattici</w:t>
            </w:r>
            <w:r w:rsidRPr="00782D9A">
              <w:rPr>
                <w:rFonts w:ascii="Calibri" w:eastAsia="Calibri" w:hAnsi="Calibri" w:cs="Calibri"/>
                <w:sz w:val="22"/>
                <w:szCs w:val="22"/>
                <w:lang w:eastAsia="en-US"/>
              </w:rPr>
              <w:t>:</w:t>
            </w:r>
          </w:p>
          <w:p w14:paraId="00DB9A1F"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Introdurre alcuni concetti base di innovazione e imprenditorialità</w:t>
            </w:r>
          </w:p>
          <w:p w14:paraId="03B458D4"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Identificare i bisogni della comunità</w:t>
            </w:r>
          </w:p>
          <w:p w14:paraId="38C06E05"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Esercitarsi a riconoscere nei problemi delle opportunità</w:t>
            </w:r>
          </w:p>
          <w:p w14:paraId="49499336"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Saper creare valore</w:t>
            </w:r>
          </w:p>
          <w:p w14:paraId="26A14D98"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Individuare nuove soluzioni</w:t>
            </w:r>
          </w:p>
          <w:p w14:paraId="152A84EE"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Ispirare e sostenere l’innovazione continua, anche in ambito sociale</w:t>
            </w:r>
          </w:p>
          <w:p w14:paraId="1B3A6798" w14:textId="77777777" w:rsidR="008A0A99" w:rsidRPr="008A0A99" w:rsidRDefault="008A0A99" w:rsidP="008A0A99">
            <w:pPr>
              <w:pStyle w:val="Paragrafoelenco"/>
              <w:numPr>
                <w:ilvl w:val="0"/>
                <w:numId w:val="29"/>
              </w:numPr>
              <w:jc w:val="both"/>
              <w:rPr>
                <w:rFonts w:ascii="Calibri" w:eastAsia="Calibri" w:hAnsi="Calibri" w:cs="Calibri"/>
                <w:sz w:val="22"/>
                <w:szCs w:val="22"/>
                <w:lang w:eastAsia="en-US"/>
              </w:rPr>
            </w:pPr>
            <w:r w:rsidRPr="008A0A99">
              <w:rPr>
                <w:rFonts w:ascii="Calibri" w:eastAsia="Calibri" w:hAnsi="Calibri" w:cs="Calibri"/>
                <w:sz w:val="22"/>
                <w:szCs w:val="22"/>
                <w:lang w:eastAsia="en-US"/>
              </w:rPr>
              <w:t>Credere nella propria capacità di raggiungere i risultati voluti</w:t>
            </w:r>
          </w:p>
          <w:p w14:paraId="65EED914" w14:textId="49139AF0" w:rsidR="00782D9A" w:rsidRDefault="00782D9A" w:rsidP="00A64301">
            <w:pPr>
              <w:pStyle w:val="Paragrafoelenco"/>
              <w:ind w:left="1080"/>
              <w:jc w:val="both"/>
              <w:rPr>
                <w:rFonts w:ascii="Calibri" w:eastAsia="Calibri" w:hAnsi="Calibri" w:cs="Calibri"/>
                <w:sz w:val="22"/>
                <w:szCs w:val="22"/>
                <w:lang w:eastAsia="en-US"/>
              </w:rPr>
            </w:pPr>
          </w:p>
          <w:p w14:paraId="102BD802" w14:textId="77777777" w:rsidR="008A0A99" w:rsidRPr="00CC2138" w:rsidRDefault="008A0A99" w:rsidP="00A64301">
            <w:pPr>
              <w:pStyle w:val="Paragrafoelenco"/>
              <w:ind w:left="1080"/>
              <w:jc w:val="both"/>
              <w:rPr>
                <w:rFonts w:ascii="Calibri" w:eastAsia="Calibri" w:hAnsi="Calibri" w:cs="Calibri"/>
                <w:sz w:val="22"/>
                <w:szCs w:val="22"/>
                <w:lang w:eastAsia="en-US"/>
              </w:rPr>
            </w:pPr>
          </w:p>
          <w:p w14:paraId="170AD346" w14:textId="2101AD32" w:rsidR="00782D9A" w:rsidRDefault="00782D9A" w:rsidP="0059588F">
            <w:pPr>
              <w:autoSpaceDN w:val="0"/>
              <w:spacing w:after="200" w:line="276" w:lineRule="auto"/>
              <w:ind w:right="142"/>
              <w:jc w:val="both"/>
              <w:rPr>
                <w:rFonts w:ascii="Calibri" w:eastAsia="Calibri" w:hAnsi="Calibri" w:cs="Calibri"/>
                <w:b/>
                <w:i/>
                <w:sz w:val="22"/>
                <w:szCs w:val="22"/>
                <w:lang w:eastAsia="en-US"/>
              </w:rPr>
            </w:pPr>
            <w:r w:rsidRPr="0059588F">
              <w:rPr>
                <w:rFonts w:ascii="Calibri" w:eastAsia="Calibri" w:hAnsi="Calibri" w:cs="Calibri"/>
                <w:b/>
                <w:i/>
                <w:sz w:val="22"/>
                <w:szCs w:val="22"/>
                <w:lang w:eastAsia="en-US"/>
              </w:rPr>
              <w:lastRenderedPageBreak/>
              <w:t>UPSHIFT</w:t>
            </w:r>
          </w:p>
          <w:p w14:paraId="2B750147" w14:textId="40BE444C" w:rsidR="00C555F0" w:rsidRPr="00C555F0" w:rsidRDefault="00C555F0" w:rsidP="1567A2AC">
            <w:pPr>
              <w:rPr>
                <w:rFonts w:ascii="Calibri" w:eastAsia="Calibri" w:hAnsi="Calibri" w:cs="Calibri"/>
                <w:sz w:val="22"/>
                <w:szCs w:val="22"/>
                <w:lang w:eastAsia="en-US"/>
              </w:rPr>
            </w:pPr>
            <w:r w:rsidRPr="1567A2AC">
              <w:rPr>
                <w:rFonts w:ascii="Calibri" w:eastAsia="Calibri" w:hAnsi="Calibri" w:cs="Calibri"/>
                <w:sz w:val="22"/>
                <w:szCs w:val="22"/>
                <w:lang w:eastAsia="en-US"/>
              </w:rPr>
              <w:t>Il progetto "</w:t>
            </w:r>
            <w:proofErr w:type="spellStart"/>
            <w:r w:rsidRPr="1567A2AC">
              <w:rPr>
                <w:rFonts w:ascii="Calibri" w:eastAsia="Calibri" w:hAnsi="Calibri" w:cs="Calibri"/>
                <w:sz w:val="22"/>
                <w:szCs w:val="22"/>
                <w:lang w:eastAsia="en-US"/>
              </w:rPr>
              <w:t>Upshift</w:t>
            </w:r>
            <w:proofErr w:type="spellEnd"/>
            <w:r w:rsidRPr="1567A2AC">
              <w:rPr>
                <w:rFonts w:ascii="Calibri" w:eastAsia="Calibri" w:hAnsi="Calibri" w:cs="Calibri"/>
                <w:sz w:val="22"/>
                <w:szCs w:val="22"/>
                <w:lang w:eastAsia="en-US"/>
              </w:rPr>
              <w:t>" mira a formare giovani appartenenti a contesti </w:t>
            </w:r>
            <w:proofErr w:type="gramStart"/>
            <w:r w:rsidRPr="1567A2AC">
              <w:rPr>
                <w:rFonts w:ascii="Calibri" w:eastAsia="Calibri" w:hAnsi="Calibri" w:cs="Calibri"/>
                <w:sz w:val="22"/>
                <w:szCs w:val="22"/>
                <w:lang w:eastAsia="en-US"/>
              </w:rPr>
              <w:t>socio-economici</w:t>
            </w:r>
            <w:proofErr w:type="gramEnd"/>
            <w:r w:rsidRPr="1567A2AC">
              <w:rPr>
                <w:rFonts w:ascii="Calibri" w:eastAsia="Calibri" w:hAnsi="Calibri" w:cs="Calibri"/>
                <w:sz w:val="22"/>
                <w:szCs w:val="22"/>
                <w:lang w:eastAsia="en-US"/>
              </w:rPr>
              <w:t> di svantaggio, con il sostegno di mentori esperti del settore, identificando percorsi di creazione di impresa calibrati su specifici bisogni del territorio, previamente identificati e analizzati</w:t>
            </w:r>
            <w:r w:rsidR="004037EC">
              <w:rPr>
                <w:rFonts w:ascii="Calibri" w:eastAsia="Calibri" w:hAnsi="Calibri" w:cs="Calibri"/>
                <w:sz w:val="22"/>
                <w:szCs w:val="22"/>
                <w:lang w:eastAsia="en-US"/>
              </w:rPr>
              <w:t xml:space="preserve"> nella fase 1.</w:t>
            </w:r>
          </w:p>
          <w:p w14:paraId="79C25878" w14:textId="635A921D" w:rsidR="1567A2AC" w:rsidRDefault="1567A2AC" w:rsidP="1567A2AC">
            <w:pPr>
              <w:rPr>
                <w:rFonts w:ascii="Calibri" w:eastAsia="Calibri" w:hAnsi="Calibri" w:cs="Calibri"/>
                <w:sz w:val="22"/>
                <w:szCs w:val="22"/>
                <w:lang w:eastAsia="en-US"/>
              </w:rPr>
            </w:pPr>
          </w:p>
          <w:p w14:paraId="1557D356" w14:textId="4E341516" w:rsidR="00782D9A" w:rsidRPr="00782D9A" w:rsidRDefault="00C555F0" w:rsidP="00A64301">
            <w:pPr>
              <w:jc w:val="both"/>
              <w:rPr>
                <w:rFonts w:ascii="Calibri" w:eastAsia="Calibri" w:hAnsi="Calibri" w:cs="Calibri"/>
                <w:sz w:val="22"/>
                <w:szCs w:val="22"/>
                <w:lang w:eastAsia="en-US"/>
              </w:rPr>
            </w:pPr>
            <w:r w:rsidRPr="00C555F0">
              <w:rPr>
                <w:rFonts w:ascii="Calibri" w:eastAsia="Calibri" w:hAnsi="Calibri" w:cs="Calibri"/>
                <w:sz w:val="22"/>
                <w:szCs w:val="22"/>
                <w:lang w:eastAsia="en-US"/>
              </w:rPr>
              <w:t xml:space="preserve">             </w:t>
            </w:r>
            <w:r w:rsidR="00782D9A" w:rsidRPr="00782D9A">
              <w:rPr>
                <w:rFonts w:ascii="Calibri" w:eastAsia="Calibri" w:hAnsi="Calibri" w:cs="Calibri"/>
                <w:sz w:val="22"/>
                <w:szCs w:val="22"/>
                <w:lang w:eastAsia="en-US"/>
              </w:rPr>
              <w:t xml:space="preserve">Obiettivi </w:t>
            </w:r>
            <w:r w:rsidR="00782D9A" w:rsidRPr="00782D9A">
              <w:rPr>
                <w:rFonts w:ascii="Calibri" w:hAnsi="Calibri" w:cs="Calibri"/>
                <w:sz w:val="22"/>
                <w:szCs w:val="22"/>
              </w:rPr>
              <w:t>didattici</w:t>
            </w:r>
            <w:r w:rsidR="00782D9A" w:rsidRPr="00782D9A">
              <w:rPr>
                <w:rFonts w:ascii="Calibri" w:eastAsia="Calibri" w:hAnsi="Calibri" w:cs="Calibri"/>
                <w:sz w:val="22"/>
                <w:szCs w:val="22"/>
                <w:lang w:eastAsia="en-US"/>
              </w:rPr>
              <w:t>:</w:t>
            </w:r>
          </w:p>
          <w:p w14:paraId="2044CD32" w14:textId="77777777" w:rsidR="00862E74" w:rsidRPr="00862E74" w:rsidRDefault="00862E74" w:rsidP="00862E74">
            <w:pPr>
              <w:pStyle w:val="Paragrafoelenco"/>
              <w:numPr>
                <w:ilvl w:val="0"/>
                <w:numId w:val="21"/>
              </w:numPr>
              <w:spacing w:after="200" w:line="276" w:lineRule="auto"/>
              <w:jc w:val="both"/>
              <w:rPr>
                <w:rFonts w:ascii="Calibri" w:eastAsia="Calibri" w:hAnsi="Calibri" w:cs="Calibri"/>
                <w:sz w:val="22"/>
                <w:szCs w:val="22"/>
                <w:lang w:eastAsia="en-US"/>
              </w:rPr>
            </w:pPr>
            <w:r w:rsidRPr="00862E74">
              <w:rPr>
                <w:rFonts w:ascii="Calibri" w:eastAsia="Calibri" w:hAnsi="Calibri" w:cs="Calibri"/>
                <w:sz w:val="22"/>
                <w:szCs w:val="22"/>
                <w:lang w:eastAsia="en-US"/>
              </w:rPr>
              <w:t xml:space="preserve">Acquisizione di competenze di </w:t>
            </w:r>
            <w:proofErr w:type="spellStart"/>
            <w:r w:rsidRPr="00862E74">
              <w:rPr>
                <w:rFonts w:ascii="Calibri" w:eastAsia="Calibri" w:hAnsi="Calibri" w:cs="Calibri"/>
                <w:sz w:val="22"/>
                <w:szCs w:val="22"/>
                <w:lang w:eastAsia="en-US"/>
              </w:rPr>
              <w:t>problem</w:t>
            </w:r>
            <w:proofErr w:type="spellEnd"/>
            <w:r w:rsidRPr="00862E74">
              <w:rPr>
                <w:rFonts w:ascii="Calibri" w:eastAsia="Calibri" w:hAnsi="Calibri" w:cs="Calibri"/>
                <w:sz w:val="22"/>
                <w:szCs w:val="22"/>
                <w:lang w:eastAsia="en-US"/>
              </w:rPr>
              <w:t xml:space="preserve">- </w:t>
            </w:r>
            <w:proofErr w:type="spellStart"/>
            <w:r w:rsidRPr="00862E74">
              <w:rPr>
                <w:rFonts w:ascii="Calibri" w:eastAsia="Calibri" w:hAnsi="Calibri" w:cs="Calibri"/>
                <w:sz w:val="22"/>
                <w:szCs w:val="22"/>
                <w:lang w:eastAsia="en-US"/>
              </w:rPr>
              <w:t>solving</w:t>
            </w:r>
            <w:proofErr w:type="spellEnd"/>
            <w:r w:rsidRPr="00862E74">
              <w:rPr>
                <w:rFonts w:ascii="Calibri" w:eastAsia="Calibri" w:hAnsi="Calibri" w:cs="Calibri"/>
                <w:sz w:val="22"/>
                <w:szCs w:val="22"/>
                <w:lang w:eastAsia="en-US"/>
              </w:rPr>
              <w:t>, comunicazione sociale, pensiero critico e sviluppo della creatività e della leadership individuali.</w:t>
            </w:r>
          </w:p>
          <w:p w14:paraId="0A80B5CF" w14:textId="77777777" w:rsidR="00862E74" w:rsidRPr="00862E74" w:rsidRDefault="00862E74" w:rsidP="00862E74">
            <w:pPr>
              <w:pStyle w:val="Paragrafoelenco"/>
              <w:numPr>
                <w:ilvl w:val="0"/>
                <w:numId w:val="21"/>
              </w:numPr>
              <w:spacing w:after="200" w:line="276" w:lineRule="auto"/>
              <w:jc w:val="both"/>
              <w:rPr>
                <w:rFonts w:ascii="Calibri" w:eastAsia="Calibri" w:hAnsi="Calibri" w:cs="Calibri"/>
                <w:sz w:val="22"/>
                <w:szCs w:val="22"/>
                <w:lang w:eastAsia="en-US"/>
              </w:rPr>
            </w:pPr>
            <w:r w:rsidRPr="00862E74">
              <w:rPr>
                <w:rFonts w:ascii="Calibri" w:eastAsia="Calibri" w:hAnsi="Calibri" w:cs="Calibri"/>
                <w:sz w:val="22"/>
                <w:szCs w:val="22"/>
                <w:lang w:eastAsia="en-US"/>
              </w:rPr>
              <w:t xml:space="preserve">Creazione di prodotti o servizi socialmente utili, piccola imprenditoria giovanile o prodotti tecnologici quali </w:t>
            </w:r>
            <w:proofErr w:type="spellStart"/>
            <w:r w:rsidRPr="00862E74">
              <w:rPr>
                <w:rFonts w:ascii="Calibri" w:eastAsia="Calibri" w:hAnsi="Calibri" w:cs="Calibri"/>
                <w:sz w:val="22"/>
                <w:szCs w:val="22"/>
                <w:lang w:eastAsia="en-US"/>
              </w:rPr>
              <w:t>app</w:t>
            </w:r>
            <w:proofErr w:type="spellEnd"/>
            <w:r w:rsidRPr="00862E74">
              <w:rPr>
                <w:rFonts w:ascii="Calibri" w:eastAsia="Calibri" w:hAnsi="Calibri" w:cs="Calibri"/>
                <w:sz w:val="22"/>
                <w:szCs w:val="22"/>
                <w:lang w:eastAsia="en-US"/>
              </w:rPr>
              <w:t>, video ecc.</w:t>
            </w:r>
          </w:p>
          <w:p w14:paraId="01969999" w14:textId="462D3D59" w:rsidR="00862E74" w:rsidRPr="009F4B5E" w:rsidRDefault="00862E74" w:rsidP="00862E74">
            <w:pPr>
              <w:pStyle w:val="Paragrafoelenco"/>
              <w:numPr>
                <w:ilvl w:val="0"/>
                <w:numId w:val="21"/>
              </w:numPr>
              <w:spacing w:after="200" w:line="276" w:lineRule="auto"/>
              <w:jc w:val="both"/>
              <w:rPr>
                <w:rFonts w:ascii="Calibri" w:eastAsia="Calibri" w:hAnsi="Calibri" w:cs="Calibri"/>
                <w:sz w:val="22"/>
                <w:szCs w:val="22"/>
                <w:lang w:eastAsia="en-US"/>
              </w:rPr>
            </w:pPr>
            <w:r w:rsidRPr="00862E74">
              <w:rPr>
                <w:rFonts w:ascii="Calibri" w:eastAsia="Calibri" w:hAnsi="Calibri" w:cs="Calibri"/>
                <w:sz w:val="22"/>
                <w:szCs w:val="22"/>
                <w:lang w:eastAsia="en-US"/>
              </w:rPr>
              <w:t>Inclusione di ragazzi marginalizzati nelle comunità locali, superando le reciproche diffidenze e paure.</w:t>
            </w:r>
          </w:p>
        </w:tc>
      </w:tr>
    </w:tbl>
    <w:p w14:paraId="586F9439" w14:textId="77777777" w:rsidR="00782D9A" w:rsidRPr="00782D9A" w:rsidRDefault="00782D9A" w:rsidP="00782D9A">
      <w:pPr>
        <w:rPr>
          <w:rFonts w:ascii="Calibri" w:hAnsi="Calibri" w:cs="Calibr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82D9A" w:rsidRPr="00782D9A" w14:paraId="5807E576" w14:textId="77777777" w:rsidTr="1567A2AC">
        <w:tc>
          <w:tcPr>
            <w:tcW w:w="9778" w:type="dxa"/>
          </w:tcPr>
          <w:p w14:paraId="4B962669" w14:textId="77777777" w:rsidR="00782D9A" w:rsidRPr="00782D9A" w:rsidRDefault="00782D9A" w:rsidP="00A64301">
            <w:pPr>
              <w:pStyle w:val="Default"/>
              <w:ind w:left="284"/>
              <w:jc w:val="both"/>
              <w:rPr>
                <w:rFonts w:ascii="Calibri" w:hAnsi="Calibri" w:cs="Calibri"/>
                <w:color w:val="auto"/>
                <w:sz w:val="22"/>
                <w:szCs w:val="22"/>
              </w:rPr>
            </w:pPr>
          </w:p>
          <w:p w14:paraId="5A4C6841" w14:textId="77777777" w:rsidR="00782D9A" w:rsidRPr="00782D9A" w:rsidRDefault="00782D9A" w:rsidP="00A64301">
            <w:pPr>
              <w:pStyle w:val="Default"/>
              <w:ind w:left="284"/>
              <w:jc w:val="both"/>
              <w:rPr>
                <w:rFonts w:ascii="Calibri" w:hAnsi="Calibri" w:cs="Calibri"/>
                <w:color w:val="auto"/>
                <w:sz w:val="22"/>
                <w:szCs w:val="22"/>
              </w:rPr>
            </w:pPr>
          </w:p>
          <w:p w14:paraId="404864D9" w14:textId="77777777" w:rsidR="00782D9A" w:rsidRPr="00782D9A" w:rsidRDefault="00782D9A" w:rsidP="00FF25E3">
            <w:pPr>
              <w:pStyle w:val="Paragrafoelenco"/>
              <w:numPr>
                <w:ilvl w:val="0"/>
                <w:numId w:val="25"/>
              </w:numPr>
              <w:spacing w:after="120" w:line="276" w:lineRule="auto"/>
              <w:jc w:val="both"/>
              <w:rPr>
                <w:rFonts w:ascii="Calibri" w:hAnsi="Calibri" w:cs="Calibri"/>
                <w:b/>
                <w:i/>
                <w:sz w:val="22"/>
                <w:szCs w:val="22"/>
                <w:u w:val="single"/>
              </w:rPr>
            </w:pPr>
            <w:r w:rsidRPr="00782D9A">
              <w:rPr>
                <w:rFonts w:ascii="Calibri" w:hAnsi="Calibri" w:cs="Calibri"/>
                <w:b/>
                <w:i/>
                <w:sz w:val="22"/>
                <w:szCs w:val="22"/>
                <w:u w:val="single"/>
              </w:rPr>
              <w:t>Struttura organizzativa e risorse coinvolte</w:t>
            </w:r>
          </w:p>
          <w:tbl>
            <w:tblPr>
              <w:tblStyle w:val="Grigliatabella"/>
              <w:tblW w:w="0" w:type="auto"/>
              <w:tblInd w:w="392" w:type="dxa"/>
              <w:tblLook w:val="04A0" w:firstRow="1" w:lastRow="0" w:firstColumn="1" w:lastColumn="0" w:noHBand="0" w:noVBand="1"/>
            </w:tblPr>
            <w:tblGrid>
              <w:gridCol w:w="9020"/>
            </w:tblGrid>
            <w:tr w:rsidR="00782D9A" w:rsidRPr="00782D9A" w14:paraId="24EF528C" w14:textId="77777777" w:rsidTr="1567A2AC">
              <w:tc>
                <w:tcPr>
                  <w:tcW w:w="9386" w:type="dxa"/>
                </w:tcPr>
                <w:p w14:paraId="3451AD81" w14:textId="56567CF0" w:rsidR="00782D9A" w:rsidRDefault="00782D9A" w:rsidP="00A64301">
                  <w:pPr>
                    <w:jc w:val="both"/>
                    <w:rPr>
                      <w:rFonts w:ascii="Calibri" w:hAnsi="Calibri" w:cs="Calibri"/>
                      <w:sz w:val="22"/>
                      <w:szCs w:val="22"/>
                    </w:rPr>
                  </w:pPr>
                </w:p>
                <w:p w14:paraId="3C79EB15" w14:textId="77777777" w:rsidR="00782D9A" w:rsidRPr="00782D9A" w:rsidRDefault="00782D9A" w:rsidP="00A64301">
                  <w:pPr>
                    <w:jc w:val="both"/>
                    <w:rPr>
                      <w:rFonts w:ascii="Calibri" w:hAnsi="Calibri" w:cs="Calibri"/>
                      <w:sz w:val="22"/>
                      <w:szCs w:val="22"/>
                    </w:rPr>
                  </w:pPr>
                  <w:r w:rsidRPr="00782D9A">
                    <w:rPr>
                      <w:rFonts w:ascii="Calibri" w:hAnsi="Calibri" w:cs="Calibri"/>
                      <w:sz w:val="22"/>
                      <w:szCs w:val="22"/>
                    </w:rPr>
                    <w:t>Il progetto è gestito dal JA Italia in collaborazione con UNICEF. Le risorse coinvolte nelle varie fasi sono:</w:t>
                  </w:r>
                </w:p>
                <w:p w14:paraId="2C26FED9" w14:textId="1C6221EB" w:rsidR="00782D9A" w:rsidRPr="00782D9A" w:rsidRDefault="00102531" w:rsidP="1567A2AC">
                  <w:pPr>
                    <w:pStyle w:val="Paragrafoelenco"/>
                    <w:numPr>
                      <w:ilvl w:val="0"/>
                      <w:numId w:val="22"/>
                    </w:numPr>
                    <w:spacing w:after="200" w:line="276" w:lineRule="auto"/>
                    <w:rPr>
                      <w:rFonts w:asciiTheme="minorHAnsi" w:eastAsiaTheme="minorEastAsia" w:hAnsiTheme="minorHAnsi" w:cstheme="minorBidi"/>
                      <w:sz w:val="22"/>
                      <w:szCs w:val="22"/>
                      <w:lang w:eastAsia="en-US"/>
                    </w:rPr>
                  </w:pPr>
                  <w:proofErr w:type="spellStart"/>
                  <w:r w:rsidRPr="1567A2AC">
                    <w:rPr>
                      <w:rFonts w:ascii="Calibri" w:hAnsi="Calibri" w:cs="Calibri"/>
                      <w:sz w:val="22"/>
                      <w:szCs w:val="22"/>
                    </w:rPr>
                    <w:t>Innovation</w:t>
                  </w:r>
                  <w:proofErr w:type="spellEnd"/>
                  <w:r w:rsidRPr="1567A2AC">
                    <w:rPr>
                      <w:rFonts w:ascii="Calibri" w:hAnsi="Calibri" w:cs="Calibri"/>
                      <w:sz w:val="22"/>
                      <w:szCs w:val="22"/>
                    </w:rPr>
                    <w:t xml:space="preserve"> &amp; </w:t>
                  </w:r>
                  <w:proofErr w:type="spellStart"/>
                  <w:r w:rsidRPr="1567A2AC">
                    <w:rPr>
                      <w:rFonts w:ascii="Calibri" w:hAnsi="Calibri" w:cs="Calibri"/>
                      <w:sz w:val="22"/>
                      <w:szCs w:val="22"/>
                    </w:rPr>
                    <w:t>Creativity</w:t>
                  </w:r>
                  <w:proofErr w:type="spellEnd"/>
                  <w:r w:rsidRPr="1567A2AC">
                    <w:rPr>
                      <w:rFonts w:ascii="Calibri" w:hAnsi="Calibri" w:cs="Calibri"/>
                      <w:sz w:val="22"/>
                      <w:szCs w:val="22"/>
                    </w:rPr>
                    <w:t xml:space="preserve"> Camp</w:t>
                  </w:r>
                  <w:r w:rsidR="00782D9A" w:rsidRPr="1567A2AC">
                    <w:rPr>
                      <w:rFonts w:ascii="Calibri" w:hAnsi="Calibri" w:cs="Calibri"/>
                      <w:sz w:val="22"/>
                      <w:szCs w:val="22"/>
                    </w:rPr>
                    <w:t>:</w:t>
                  </w:r>
                  <w:r w:rsidR="1EA4CA24" w:rsidRPr="1567A2AC">
                    <w:rPr>
                      <w:rFonts w:ascii="Calibri" w:hAnsi="Calibri" w:cs="Calibri"/>
                      <w:sz w:val="22"/>
                      <w:szCs w:val="22"/>
                    </w:rPr>
                    <w:t xml:space="preserve"> </w:t>
                  </w:r>
                  <w:r w:rsidR="004037EC">
                    <w:rPr>
                      <w:rFonts w:ascii="Calibri" w:hAnsi="Calibri" w:cs="Calibri"/>
                      <w:sz w:val="22"/>
                      <w:szCs w:val="22"/>
                    </w:rPr>
                    <w:t xml:space="preserve">mentori esperti e formatori </w:t>
                  </w:r>
                  <w:r w:rsidR="58A35BB0" w:rsidRPr="1567A2AC">
                    <w:rPr>
                      <w:rFonts w:ascii="Calibri" w:eastAsia="Calibri" w:hAnsi="Calibri" w:cs="Calibri"/>
                      <w:sz w:val="22"/>
                      <w:szCs w:val="22"/>
                      <w:lang w:eastAsia="en-US"/>
                    </w:rPr>
                    <w:t>JA</w:t>
                  </w:r>
                  <w:r w:rsidR="004037EC">
                    <w:rPr>
                      <w:rFonts w:ascii="Calibri" w:eastAsia="Calibri" w:hAnsi="Calibri" w:cs="Calibri"/>
                      <w:sz w:val="22"/>
                      <w:szCs w:val="22"/>
                      <w:lang w:eastAsia="en-US"/>
                    </w:rPr>
                    <w:t xml:space="preserve"> Italia</w:t>
                  </w:r>
                  <w:r w:rsidR="58A35BB0" w:rsidRPr="1567A2AC">
                    <w:rPr>
                      <w:rFonts w:ascii="Calibri" w:eastAsia="Calibri" w:hAnsi="Calibri" w:cs="Calibri"/>
                      <w:sz w:val="22"/>
                      <w:szCs w:val="22"/>
                      <w:lang w:eastAsia="en-US"/>
                    </w:rPr>
                    <w:t xml:space="preserve">. </w:t>
                  </w:r>
                </w:p>
                <w:p w14:paraId="381054A9" w14:textId="28F31A3E" w:rsidR="00782D9A" w:rsidRPr="00782D9A" w:rsidRDefault="00782D9A" w:rsidP="1567A2AC">
                  <w:pPr>
                    <w:pStyle w:val="Paragrafoelenco"/>
                    <w:numPr>
                      <w:ilvl w:val="0"/>
                      <w:numId w:val="22"/>
                    </w:numPr>
                    <w:spacing w:after="200" w:line="276" w:lineRule="auto"/>
                    <w:rPr>
                      <w:sz w:val="22"/>
                      <w:szCs w:val="22"/>
                      <w:lang w:eastAsia="en-US"/>
                    </w:rPr>
                  </w:pPr>
                  <w:r w:rsidRPr="1567A2AC">
                    <w:rPr>
                      <w:rFonts w:ascii="Calibri" w:hAnsi="Calibri" w:cs="Calibri"/>
                      <w:sz w:val="22"/>
                      <w:szCs w:val="22"/>
                    </w:rPr>
                    <w:t>UPSHIFT: Formatori JA e TREE, Società di accelerazione d’impresa</w:t>
                  </w:r>
                  <w:r w:rsidR="32B02118" w:rsidRPr="1567A2AC">
                    <w:rPr>
                      <w:rFonts w:ascii="Calibri" w:hAnsi="Calibri" w:cs="Calibri"/>
                      <w:sz w:val="22"/>
                      <w:szCs w:val="22"/>
                    </w:rPr>
                    <w:t>.</w:t>
                  </w:r>
                </w:p>
                <w:p w14:paraId="018D4DD3" w14:textId="17790D7E" w:rsidR="00782D9A" w:rsidRPr="00782D9A" w:rsidRDefault="00782D9A" w:rsidP="00A64301">
                  <w:pPr>
                    <w:jc w:val="both"/>
                    <w:rPr>
                      <w:rFonts w:ascii="Calibri" w:hAnsi="Calibri" w:cs="Calibri"/>
                      <w:sz w:val="22"/>
                      <w:szCs w:val="22"/>
                    </w:rPr>
                  </w:pPr>
                </w:p>
              </w:tc>
            </w:tr>
          </w:tbl>
          <w:p w14:paraId="0C3E95DD" w14:textId="77777777" w:rsidR="00782D9A" w:rsidRPr="00782D9A" w:rsidRDefault="00782D9A" w:rsidP="00A64301">
            <w:pPr>
              <w:pStyle w:val="Default"/>
              <w:ind w:left="284"/>
              <w:jc w:val="both"/>
              <w:rPr>
                <w:rFonts w:ascii="Calibri" w:hAnsi="Calibri" w:cs="Calibri"/>
                <w:color w:val="auto"/>
                <w:sz w:val="22"/>
                <w:szCs w:val="22"/>
              </w:rPr>
            </w:pPr>
          </w:p>
        </w:tc>
      </w:tr>
    </w:tbl>
    <w:p w14:paraId="41FABB78" w14:textId="77777777" w:rsidR="00782D9A" w:rsidRPr="00782D9A" w:rsidRDefault="00782D9A" w:rsidP="00782D9A">
      <w:pPr>
        <w:jc w:val="both"/>
        <w:rPr>
          <w:rFonts w:ascii="Calibri" w:hAnsi="Calibri" w:cs="Calibr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82D9A" w:rsidRPr="00782D9A" w14:paraId="28C01CDB" w14:textId="77777777" w:rsidTr="1567A2AC">
        <w:tc>
          <w:tcPr>
            <w:tcW w:w="9778" w:type="dxa"/>
          </w:tcPr>
          <w:p w14:paraId="4AF6B36C" w14:textId="77777777" w:rsidR="00782D9A" w:rsidRPr="00782D9A" w:rsidRDefault="00782D9A" w:rsidP="00A64301">
            <w:pPr>
              <w:jc w:val="both"/>
              <w:rPr>
                <w:rFonts w:ascii="Calibri" w:hAnsi="Calibri" w:cs="Calibri"/>
                <w:b/>
                <w:sz w:val="22"/>
                <w:szCs w:val="22"/>
              </w:rPr>
            </w:pPr>
          </w:p>
          <w:p w14:paraId="754E255A" w14:textId="77777777" w:rsidR="00782D9A" w:rsidRPr="00782D9A" w:rsidRDefault="00782D9A" w:rsidP="00FF25E3">
            <w:pPr>
              <w:pStyle w:val="Paragrafoelenco"/>
              <w:numPr>
                <w:ilvl w:val="0"/>
                <w:numId w:val="25"/>
              </w:numPr>
              <w:spacing w:after="120" w:line="276" w:lineRule="auto"/>
              <w:jc w:val="both"/>
              <w:rPr>
                <w:rFonts w:ascii="Calibri" w:hAnsi="Calibri" w:cs="Calibri"/>
                <w:b/>
                <w:i/>
                <w:sz w:val="22"/>
                <w:szCs w:val="22"/>
                <w:u w:val="single"/>
              </w:rPr>
            </w:pPr>
            <w:r w:rsidRPr="00782D9A">
              <w:rPr>
                <w:rFonts w:ascii="Calibri" w:hAnsi="Calibri" w:cs="Calibri"/>
                <w:b/>
                <w:i/>
                <w:sz w:val="22"/>
                <w:szCs w:val="22"/>
                <w:u w:val="single"/>
              </w:rPr>
              <w:t>Destinatari</w:t>
            </w:r>
          </w:p>
          <w:tbl>
            <w:tblPr>
              <w:tblStyle w:val="Grigliatabella"/>
              <w:tblW w:w="0" w:type="auto"/>
              <w:tblInd w:w="392" w:type="dxa"/>
              <w:tblLook w:val="04A0" w:firstRow="1" w:lastRow="0" w:firstColumn="1" w:lastColumn="0" w:noHBand="0" w:noVBand="1"/>
            </w:tblPr>
            <w:tblGrid>
              <w:gridCol w:w="9020"/>
            </w:tblGrid>
            <w:tr w:rsidR="00782D9A" w:rsidRPr="00782D9A" w14:paraId="60E554EA" w14:textId="77777777" w:rsidTr="1567A2AC">
              <w:trPr>
                <w:trHeight w:val="1419"/>
              </w:trPr>
              <w:tc>
                <w:tcPr>
                  <w:tcW w:w="9386" w:type="dxa"/>
                </w:tcPr>
                <w:p w14:paraId="4EABEC34" w14:textId="77777777" w:rsidR="004037EC" w:rsidRDefault="00102531" w:rsidP="004037EC">
                  <w:pPr>
                    <w:pStyle w:val="Paragrafoelenco"/>
                    <w:numPr>
                      <w:ilvl w:val="0"/>
                      <w:numId w:val="11"/>
                    </w:numPr>
                    <w:spacing w:after="200" w:line="276" w:lineRule="auto"/>
                    <w:rPr>
                      <w:rFonts w:ascii="Calibri" w:hAnsi="Calibri" w:cs="Calibri"/>
                      <w:sz w:val="22"/>
                      <w:szCs w:val="22"/>
                    </w:rPr>
                  </w:pPr>
                  <w:proofErr w:type="spellStart"/>
                  <w:r w:rsidRPr="1567A2AC">
                    <w:rPr>
                      <w:rFonts w:ascii="Calibri" w:hAnsi="Calibri" w:cs="Calibri"/>
                      <w:sz w:val="22"/>
                      <w:szCs w:val="22"/>
                    </w:rPr>
                    <w:t>Innovation</w:t>
                  </w:r>
                  <w:proofErr w:type="spellEnd"/>
                  <w:r w:rsidRPr="1567A2AC">
                    <w:rPr>
                      <w:rFonts w:ascii="Calibri" w:hAnsi="Calibri" w:cs="Calibri"/>
                      <w:sz w:val="22"/>
                      <w:szCs w:val="22"/>
                    </w:rPr>
                    <w:t xml:space="preserve"> &amp; </w:t>
                  </w:r>
                  <w:proofErr w:type="spellStart"/>
                  <w:r w:rsidRPr="1567A2AC">
                    <w:rPr>
                      <w:rFonts w:ascii="Calibri" w:hAnsi="Calibri" w:cs="Calibri"/>
                      <w:sz w:val="22"/>
                      <w:szCs w:val="22"/>
                    </w:rPr>
                    <w:t>Creativity</w:t>
                  </w:r>
                  <w:proofErr w:type="spellEnd"/>
                  <w:r w:rsidRPr="1567A2AC">
                    <w:rPr>
                      <w:rFonts w:ascii="Calibri" w:hAnsi="Calibri" w:cs="Calibri"/>
                      <w:sz w:val="22"/>
                      <w:szCs w:val="22"/>
                    </w:rPr>
                    <w:t xml:space="preserve"> Camp</w:t>
                  </w:r>
                  <w:r w:rsidR="00782D9A" w:rsidRPr="1567A2AC">
                    <w:rPr>
                      <w:rFonts w:ascii="Calibri" w:hAnsi="Calibri" w:cs="Calibri"/>
                      <w:sz w:val="22"/>
                      <w:szCs w:val="22"/>
                    </w:rPr>
                    <w:t xml:space="preserve">: </w:t>
                  </w:r>
                  <w:r w:rsidR="004037EC">
                    <w:rPr>
                      <w:rFonts w:ascii="Calibri" w:hAnsi="Calibri" w:cs="Calibri"/>
                      <w:sz w:val="22"/>
                      <w:szCs w:val="22"/>
                    </w:rPr>
                    <w:t>10</w:t>
                  </w:r>
                  <w:r w:rsidR="5ED4DF68" w:rsidRPr="1567A2AC">
                    <w:rPr>
                      <w:rFonts w:ascii="Calibri" w:hAnsi="Calibri" w:cs="Calibri"/>
                      <w:sz w:val="22"/>
                      <w:szCs w:val="22"/>
                    </w:rPr>
                    <w:t>0 studenti</w:t>
                  </w:r>
                  <w:r w:rsidR="03C2A9D0" w:rsidRPr="1567A2AC">
                    <w:rPr>
                      <w:rFonts w:ascii="Calibri" w:hAnsi="Calibri" w:cs="Calibri"/>
                      <w:sz w:val="22"/>
                      <w:szCs w:val="22"/>
                    </w:rPr>
                    <w:t xml:space="preserve"> </w:t>
                  </w:r>
                </w:p>
                <w:p w14:paraId="26CEA6E5" w14:textId="34915D0F" w:rsidR="00782D9A" w:rsidRPr="009F4B5E" w:rsidRDefault="00782D9A" w:rsidP="004037EC">
                  <w:pPr>
                    <w:pStyle w:val="Paragrafoelenco"/>
                    <w:numPr>
                      <w:ilvl w:val="0"/>
                      <w:numId w:val="11"/>
                    </w:numPr>
                    <w:spacing w:after="200" w:line="276" w:lineRule="auto"/>
                    <w:rPr>
                      <w:rFonts w:ascii="Calibri" w:hAnsi="Calibri" w:cs="Calibri"/>
                      <w:sz w:val="22"/>
                      <w:szCs w:val="22"/>
                    </w:rPr>
                  </w:pPr>
                  <w:r w:rsidRPr="00782D9A">
                    <w:rPr>
                      <w:rFonts w:ascii="Calibri" w:hAnsi="Calibri" w:cs="Calibri"/>
                      <w:sz w:val="22"/>
                      <w:szCs w:val="22"/>
                    </w:rPr>
                    <w:t xml:space="preserve">UPSHIFT: </w:t>
                  </w:r>
                  <w:r w:rsidR="00BB737B">
                    <w:rPr>
                      <w:rFonts w:ascii="Calibri" w:hAnsi="Calibri" w:cs="Calibri"/>
                      <w:sz w:val="22"/>
                      <w:szCs w:val="22"/>
                    </w:rPr>
                    <w:t xml:space="preserve">5 gruppi </w:t>
                  </w:r>
                  <w:r w:rsidR="00FB3888">
                    <w:rPr>
                      <w:rFonts w:ascii="Calibri" w:hAnsi="Calibri" w:cs="Calibri"/>
                      <w:sz w:val="22"/>
                      <w:szCs w:val="22"/>
                    </w:rPr>
                    <w:t xml:space="preserve">- </w:t>
                  </w:r>
                  <w:r w:rsidR="000B72D0">
                    <w:rPr>
                      <w:rFonts w:ascii="Calibri" w:hAnsi="Calibri" w:cs="Calibri"/>
                      <w:sz w:val="22"/>
                      <w:szCs w:val="22"/>
                    </w:rPr>
                    <w:t>25</w:t>
                  </w:r>
                  <w:r w:rsidRPr="00782D9A">
                    <w:rPr>
                      <w:rFonts w:ascii="Calibri" w:hAnsi="Calibri" w:cs="Calibri"/>
                      <w:sz w:val="22"/>
                      <w:szCs w:val="22"/>
                    </w:rPr>
                    <w:t xml:space="preserve"> studenti che abbiano partecipato alla fase 1 </w:t>
                  </w:r>
                </w:p>
              </w:tc>
            </w:tr>
          </w:tbl>
          <w:p w14:paraId="58F777E9" w14:textId="77777777" w:rsidR="00782D9A" w:rsidRPr="00782D9A" w:rsidRDefault="00782D9A" w:rsidP="00A64301">
            <w:pPr>
              <w:jc w:val="both"/>
              <w:rPr>
                <w:rFonts w:ascii="Calibri" w:hAnsi="Calibri" w:cs="Calibri"/>
                <w:sz w:val="22"/>
                <w:szCs w:val="22"/>
              </w:rPr>
            </w:pPr>
          </w:p>
        </w:tc>
      </w:tr>
    </w:tbl>
    <w:p w14:paraId="6D1FD705" w14:textId="77777777" w:rsidR="00782D9A" w:rsidRPr="00782D9A" w:rsidRDefault="00782D9A" w:rsidP="00782D9A">
      <w:pPr>
        <w:jc w:val="both"/>
        <w:rPr>
          <w:rFonts w:ascii="Calibri" w:hAnsi="Calibri" w:cs="Calibri"/>
          <w:sz w:val="22"/>
          <w:szCs w:val="22"/>
        </w:rPr>
      </w:pPr>
    </w:p>
    <w:p w14:paraId="7988D65F" w14:textId="77777777" w:rsidR="00782D9A" w:rsidRPr="00782D9A" w:rsidRDefault="00782D9A" w:rsidP="00782D9A">
      <w:pPr>
        <w:rPr>
          <w:rFonts w:ascii="Calibri" w:hAnsi="Calibri" w:cs="Calibri"/>
          <w:b/>
          <w:sz w:val="22"/>
          <w:szCs w:val="22"/>
        </w:rPr>
      </w:pPr>
    </w:p>
    <w:p w14:paraId="27D3E6E6" w14:textId="77777777" w:rsidR="00B50C07" w:rsidRPr="00782D9A" w:rsidRDefault="00B50C07" w:rsidP="00817CD8">
      <w:pPr>
        <w:pStyle w:val="Paragrafoelenco"/>
        <w:ind w:left="0"/>
        <w:rPr>
          <w:rFonts w:ascii="Calibri" w:hAnsi="Calibri" w:cs="Calibri"/>
          <w:sz w:val="22"/>
          <w:szCs w:val="22"/>
        </w:rPr>
      </w:pPr>
    </w:p>
    <w:sectPr w:rsidR="00B50C07" w:rsidRPr="00782D9A" w:rsidSect="00FD7890">
      <w:headerReference w:type="default" r:id="rId13"/>
      <w:footerReference w:type="default" r:id="rId14"/>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9CD30" w14:textId="77777777" w:rsidR="001C037F" w:rsidRDefault="001C037F" w:rsidP="004D7889">
      <w:r>
        <w:separator/>
      </w:r>
    </w:p>
  </w:endnote>
  <w:endnote w:type="continuationSeparator" w:id="0">
    <w:p w14:paraId="569FC5B7" w14:textId="77777777" w:rsidR="001C037F" w:rsidRDefault="001C037F" w:rsidP="004D7889">
      <w:r>
        <w:continuationSeparator/>
      </w:r>
    </w:p>
  </w:endnote>
  <w:endnote w:type="continuationNotice" w:id="1">
    <w:p w14:paraId="65465EDD" w14:textId="77777777" w:rsidR="001C037F" w:rsidRDefault="001C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3"/>
      <w:gridCol w:w="3213"/>
      <w:gridCol w:w="3213"/>
    </w:tblGrid>
    <w:tr w:rsidR="6C8699B6" w14:paraId="24202647" w14:textId="77777777" w:rsidTr="6C8699B6">
      <w:tc>
        <w:tcPr>
          <w:tcW w:w="3213" w:type="dxa"/>
        </w:tcPr>
        <w:p w14:paraId="690D5350" w14:textId="24BA8EC2" w:rsidR="6C8699B6" w:rsidRDefault="6C8699B6" w:rsidP="6C8699B6">
          <w:pPr>
            <w:pStyle w:val="Intestazione"/>
            <w:ind w:left="-115"/>
          </w:pPr>
        </w:p>
      </w:tc>
      <w:tc>
        <w:tcPr>
          <w:tcW w:w="3213" w:type="dxa"/>
        </w:tcPr>
        <w:p w14:paraId="4A6A305A" w14:textId="716578BC" w:rsidR="6C8699B6" w:rsidRDefault="6C8699B6" w:rsidP="6C8699B6">
          <w:pPr>
            <w:pStyle w:val="Intestazione"/>
            <w:jc w:val="center"/>
          </w:pPr>
        </w:p>
      </w:tc>
      <w:tc>
        <w:tcPr>
          <w:tcW w:w="3213" w:type="dxa"/>
        </w:tcPr>
        <w:p w14:paraId="1EC3F847" w14:textId="6191E02D" w:rsidR="6C8699B6" w:rsidRDefault="6C8699B6" w:rsidP="6C8699B6">
          <w:pPr>
            <w:pStyle w:val="Intestazione"/>
            <w:ind w:right="-115"/>
            <w:jc w:val="right"/>
          </w:pPr>
        </w:p>
      </w:tc>
    </w:tr>
  </w:tbl>
  <w:p w14:paraId="63E7A07A" w14:textId="24C3C581" w:rsidR="6C8699B6" w:rsidRDefault="6C8699B6" w:rsidP="6C8699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F9F8" w14:textId="77777777" w:rsidR="001C037F" w:rsidRDefault="001C037F" w:rsidP="004D7889">
      <w:r>
        <w:separator/>
      </w:r>
    </w:p>
  </w:footnote>
  <w:footnote w:type="continuationSeparator" w:id="0">
    <w:p w14:paraId="48E625DC" w14:textId="77777777" w:rsidR="001C037F" w:rsidRDefault="001C037F" w:rsidP="004D7889">
      <w:r>
        <w:continuationSeparator/>
      </w:r>
    </w:p>
  </w:footnote>
  <w:footnote w:type="continuationNotice" w:id="1">
    <w:p w14:paraId="0A62D2CC" w14:textId="77777777" w:rsidR="001C037F" w:rsidRDefault="001C0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41EBA" w14:textId="77777777" w:rsidR="004D7889" w:rsidRDefault="004D7889">
    <w:pPr>
      <w:pStyle w:val="Intestazione"/>
    </w:pPr>
    <w:r>
      <w:rPr>
        <w:noProof/>
      </w:rPr>
      <w:drawing>
        <wp:anchor distT="0" distB="0" distL="114300" distR="114300" simplePos="0" relativeHeight="251658240" behindDoc="1" locked="0" layoutInCell="1" allowOverlap="1" wp14:anchorId="744E057B" wp14:editId="703548BA">
          <wp:simplePos x="0" y="0"/>
          <wp:positionH relativeFrom="page">
            <wp:posOffset>9525</wp:posOffset>
          </wp:positionH>
          <wp:positionV relativeFrom="paragraph">
            <wp:posOffset>202728</wp:posOffset>
          </wp:positionV>
          <wp:extent cx="7568697" cy="1002039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697" cy="100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3A29"/>
    <w:multiLevelType w:val="hybridMultilevel"/>
    <w:tmpl w:val="FE5A9146"/>
    <w:lvl w:ilvl="0" w:tplc="3E06C818">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103E0"/>
    <w:multiLevelType w:val="hybridMultilevel"/>
    <w:tmpl w:val="AA088A3A"/>
    <w:lvl w:ilvl="0" w:tplc="3E06C818">
      <w:start w:val="1"/>
      <w:numFmt w:val="bullet"/>
      <w:lvlText w:val="•"/>
      <w:lvlJc w:val="left"/>
      <w:pPr>
        <w:tabs>
          <w:tab w:val="num" w:pos="720"/>
        </w:tabs>
        <w:ind w:left="720" w:hanging="360"/>
      </w:pPr>
      <w:rPr>
        <w:rFonts w:ascii="Arial" w:hAnsi="Arial" w:hint="default"/>
      </w:rPr>
    </w:lvl>
    <w:lvl w:ilvl="1" w:tplc="EC1A4380" w:tentative="1">
      <w:start w:val="1"/>
      <w:numFmt w:val="bullet"/>
      <w:lvlText w:val="•"/>
      <w:lvlJc w:val="left"/>
      <w:pPr>
        <w:tabs>
          <w:tab w:val="num" w:pos="1440"/>
        </w:tabs>
        <w:ind w:left="1440" w:hanging="360"/>
      </w:pPr>
      <w:rPr>
        <w:rFonts w:ascii="Arial" w:hAnsi="Arial" w:hint="default"/>
      </w:rPr>
    </w:lvl>
    <w:lvl w:ilvl="2" w:tplc="DBA4AC3A" w:tentative="1">
      <w:start w:val="1"/>
      <w:numFmt w:val="bullet"/>
      <w:lvlText w:val="•"/>
      <w:lvlJc w:val="left"/>
      <w:pPr>
        <w:tabs>
          <w:tab w:val="num" w:pos="2160"/>
        </w:tabs>
        <w:ind w:left="2160" w:hanging="360"/>
      </w:pPr>
      <w:rPr>
        <w:rFonts w:ascii="Arial" w:hAnsi="Arial" w:hint="default"/>
      </w:rPr>
    </w:lvl>
    <w:lvl w:ilvl="3" w:tplc="AA40F692" w:tentative="1">
      <w:start w:val="1"/>
      <w:numFmt w:val="bullet"/>
      <w:lvlText w:val="•"/>
      <w:lvlJc w:val="left"/>
      <w:pPr>
        <w:tabs>
          <w:tab w:val="num" w:pos="2880"/>
        </w:tabs>
        <w:ind w:left="2880" w:hanging="360"/>
      </w:pPr>
      <w:rPr>
        <w:rFonts w:ascii="Arial" w:hAnsi="Arial" w:hint="default"/>
      </w:rPr>
    </w:lvl>
    <w:lvl w:ilvl="4" w:tplc="D0142C52" w:tentative="1">
      <w:start w:val="1"/>
      <w:numFmt w:val="bullet"/>
      <w:lvlText w:val="•"/>
      <w:lvlJc w:val="left"/>
      <w:pPr>
        <w:tabs>
          <w:tab w:val="num" w:pos="3600"/>
        </w:tabs>
        <w:ind w:left="3600" w:hanging="360"/>
      </w:pPr>
      <w:rPr>
        <w:rFonts w:ascii="Arial" w:hAnsi="Arial" w:hint="default"/>
      </w:rPr>
    </w:lvl>
    <w:lvl w:ilvl="5" w:tplc="9F4EEE78" w:tentative="1">
      <w:start w:val="1"/>
      <w:numFmt w:val="bullet"/>
      <w:lvlText w:val="•"/>
      <w:lvlJc w:val="left"/>
      <w:pPr>
        <w:tabs>
          <w:tab w:val="num" w:pos="4320"/>
        </w:tabs>
        <w:ind w:left="4320" w:hanging="360"/>
      </w:pPr>
      <w:rPr>
        <w:rFonts w:ascii="Arial" w:hAnsi="Arial" w:hint="default"/>
      </w:rPr>
    </w:lvl>
    <w:lvl w:ilvl="6" w:tplc="F4445730" w:tentative="1">
      <w:start w:val="1"/>
      <w:numFmt w:val="bullet"/>
      <w:lvlText w:val="•"/>
      <w:lvlJc w:val="left"/>
      <w:pPr>
        <w:tabs>
          <w:tab w:val="num" w:pos="5040"/>
        </w:tabs>
        <w:ind w:left="5040" w:hanging="360"/>
      </w:pPr>
      <w:rPr>
        <w:rFonts w:ascii="Arial" w:hAnsi="Arial" w:hint="default"/>
      </w:rPr>
    </w:lvl>
    <w:lvl w:ilvl="7" w:tplc="5252AAB6" w:tentative="1">
      <w:start w:val="1"/>
      <w:numFmt w:val="bullet"/>
      <w:lvlText w:val="•"/>
      <w:lvlJc w:val="left"/>
      <w:pPr>
        <w:tabs>
          <w:tab w:val="num" w:pos="5760"/>
        </w:tabs>
        <w:ind w:left="5760" w:hanging="360"/>
      </w:pPr>
      <w:rPr>
        <w:rFonts w:ascii="Arial" w:hAnsi="Arial" w:hint="default"/>
      </w:rPr>
    </w:lvl>
    <w:lvl w:ilvl="8" w:tplc="B6B4AE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B2240"/>
    <w:multiLevelType w:val="hybridMultilevel"/>
    <w:tmpl w:val="73FAB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807F89"/>
    <w:multiLevelType w:val="hybridMultilevel"/>
    <w:tmpl w:val="28D0FA8A"/>
    <w:lvl w:ilvl="0" w:tplc="9FCA9AEE">
      <w:numFmt w:val="bullet"/>
      <w:lvlText w:val="•"/>
      <w:lvlJc w:val="left"/>
      <w:pPr>
        <w:ind w:left="1070" w:hanging="71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B20662"/>
    <w:multiLevelType w:val="hybridMultilevel"/>
    <w:tmpl w:val="3A8C87DC"/>
    <w:lvl w:ilvl="0" w:tplc="1EFE702C">
      <w:numFmt w:val="bullet"/>
      <w:lvlText w:val="•"/>
      <w:lvlJc w:val="left"/>
      <w:pPr>
        <w:ind w:left="1060" w:hanging="70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7B03C9"/>
    <w:multiLevelType w:val="hybridMultilevel"/>
    <w:tmpl w:val="A85C4C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F3C7168"/>
    <w:multiLevelType w:val="hybridMultilevel"/>
    <w:tmpl w:val="F70ADF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036CDD"/>
    <w:multiLevelType w:val="hybridMultilevel"/>
    <w:tmpl w:val="06B2554C"/>
    <w:lvl w:ilvl="0" w:tplc="6680C9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4865EE"/>
    <w:multiLevelType w:val="hybridMultilevel"/>
    <w:tmpl w:val="30DE1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2E7E5C"/>
    <w:multiLevelType w:val="hybridMultilevel"/>
    <w:tmpl w:val="D778A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468AF"/>
    <w:multiLevelType w:val="hybridMultilevel"/>
    <w:tmpl w:val="E6F63180"/>
    <w:lvl w:ilvl="0" w:tplc="C62AD556">
      <w:start w:val="1"/>
      <w:numFmt w:val="decimal"/>
      <w:lvlText w:val="%1."/>
      <w:lvlJc w:val="left"/>
      <w:pPr>
        <w:ind w:left="1135" w:hanging="360"/>
      </w:pPr>
      <w:rPr>
        <w:rFonts w:hint="default"/>
        <w:b/>
        <w:color w:val="0070C0"/>
      </w:rPr>
    </w:lvl>
    <w:lvl w:ilvl="1" w:tplc="04100019" w:tentative="1">
      <w:start w:val="1"/>
      <w:numFmt w:val="lowerLetter"/>
      <w:lvlText w:val="%2."/>
      <w:lvlJc w:val="left"/>
      <w:pPr>
        <w:ind w:left="1855" w:hanging="360"/>
      </w:pPr>
    </w:lvl>
    <w:lvl w:ilvl="2" w:tplc="0410001B" w:tentative="1">
      <w:start w:val="1"/>
      <w:numFmt w:val="lowerRoman"/>
      <w:lvlText w:val="%3."/>
      <w:lvlJc w:val="right"/>
      <w:pPr>
        <w:ind w:left="2575" w:hanging="180"/>
      </w:pPr>
    </w:lvl>
    <w:lvl w:ilvl="3" w:tplc="0410000F" w:tentative="1">
      <w:start w:val="1"/>
      <w:numFmt w:val="decimal"/>
      <w:lvlText w:val="%4."/>
      <w:lvlJc w:val="left"/>
      <w:pPr>
        <w:ind w:left="3295" w:hanging="360"/>
      </w:pPr>
    </w:lvl>
    <w:lvl w:ilvl="4" w:tplc="04100019" w:tentative="1">
      <w:start w:val="1"/>
      <w:numFmt w:val="lowerLetter"/>
      <w:lvlText w:val="%5."/>
      <w:lvlJc w:val="left"/>
      <w:pPr>
        <w:ind w:left="4015" w:hanging="360"/>
      </w:pPr>
    </w:lvl>
    <w:lvl w:ilvl="5" w:tplc="0410001B" w:tentative="1">
      <w:start w:val="1"/>
      <w:numFmt w:val="lowerRoman"/>
      <w:lvlText w:val="%6."/>
      <w:lvlJc w:val="right"/>
      <w:pPr>
        <w:ind w:left="4735" w:hanging="180"/>
      </w:pPr>
    </w:lvl>
    <w:lvl w:ilvl="6" w:tplc="0410000F" w:tentative="1">
      <w:start w:val="1"/>
      <w:numFmt w:val="decimal"/>
      <w:lvlText w:val="%7."/>
      <w:lvlJc w:val="left"/>
      <w:pPr>
        <w:ind w:left="5455" w:hanging="360"/>
      </w:pPr>
    </w:lvl>
    <w:lvl w:ilvl="7" w:tplc="04100019" w:tentative="1">
      <w:start w:val="1"/>
      <w:numFmt w:val="lowerLetter"/>
      <w:lvlText w:val="%8."/>
      <w:lvlJc w:val="left"/>
      <w:pPr>
        <w:ind w:left="6175" w:hanging="360"/>
      </w:pPr>
    </w:lvl>
    <w:lvl w:ilvl="8" w:tplc="0410001B" w:tentative="1">
      <w:start w:val="1"/>
      <w:numFmt w:val="lowerRoman"/>
      <w:lvlText w:val="%9."/>
      <w:lvlJc w:val="right"/>
      <w:pPr>
        <w:ind w:left="6895" w:hanging="180"/>
      </w:pPr>
    </w:lvl>
  </w:abstractNum>
  <w:abstractNum w:abstractNumId="11" w15:restartNumberingAfterBreak="0">
    <w:nsid w:val="2B516E37"/>
    <w:multiLevelType w:val="hybridMultilevel"/>
    <w:tmpl w:val="8522D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6A1945"/>
    <w:multiLevelType w:val="hybridMultilevel"/>
    <w:tmpl w:val="8522D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2951A1"/>
    <w:multiLevelType w:val="hybridMultilevel"/>
    <w:tmpl w:val="C368E720"/>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4" w15:restartNumberingAfterBreak="0">
    <w:nsid w:val="37656A69"/>
    <w:multiLevelType w:val="hybridMultilevel"/>
    <w:tmpl w:val="35A2D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8A6095"/>
    <w:multiLevelType w:val="hybridMultilevel"/>
    <w:tmpl w:val="68A61EBE"/>
    <w:lvl w:ilvl="0" w:tplc="25405B3C">
      <w:start w:val="1"/>
      <w:numFmt w:val="bullet"/>
      <w:lvlText w:val=""/>
      <w:lvlJc w:val="left"/>
      <w:pPr>
        <w:tabs>
          <w:tab w:val="num" w:pos="720"/>
        </w:tabs>
        <w:ind w:left="720" w:hanging="360"/>
      </w:pPr>
      <w:rPr>
        <w:rFonts w:ascii="Symbol" w:hAnsi="Symbol" w:hint="default"/>
        <w:sz w:val="20"/>
      </w:rPr>
    </w:lvl>
    <w:lvl w:ilvl="1" w:tplc="62688484" w:tentative="1">
      <w:start w:val="1"/>
      <w:numFmt w:val="bullet"/>
      <w:lvlText w:val=""/>
      <w:lvlJc w:val="left"/>
      <w:pPr>
        <w:tabs>
          <w:tab w:val="num" w:pos="1440"/>
        </w:tabs>
        <w:ind w:left="1440" w:hanging="360"/>
      </w:pPr>
      <w:rPr>
        <w:rFonts w:ascii="Symbol" w:hAnsi="Symbol" w:hint="default"/>
        <w:sz w:val="20"/>
      </w:rPr>
    </w:lvl>
    <w:lvl w:ilvl="2" w:tplc="472EFE60" w:tentative="1">
      <w:start w:val="1"/>
      <w:numFmt w:val="bullet"/>
      <w:lvlText w:val=""/>
      <w:lvlJc w:val="left"/>
      <w:pPr>
        <w:tabs>
          <w:tab w:val="num" w:pos="2160"/>
        </w:tabs>
        <w:ind w:left="2160" w:hanging="360"/>
      </w:pPr>
      <w:rPr>
        <w:rFonts w:ascii="Symbol" w:hAnsi="Symbol" w:hint="default"/>
        <w:sz w:val="20"/>
      </w:rPr>
    </w:lvl>
    <w:lvl w:ilvl="3" w:tplc="514E7AB0" w:tentative="1">
      <w:start w:val="1"/>
      <w:numFmt w:val="bullet"/>
      <w:lvlText w:val=""/>
      <w:lvlJc w:val="left"/>
      <w:pPr>
        <w:tabs>
          <w:tab w:val="num" w:pos="2880"/>
        </w:tabs>
        <w:ind w:left="2880" w:hanging="360"/>
      </w:pPr>
      <w:rPr>
        <w:rFonts w:ascii="Symbol" w:hAnsi="Symbol" w:hint="default"/>
        <w:sz w:val="20"/>
      </w:rPr>
    </w:lvl>
    <w:lvl w:ilvl="4" w:tplc="3F7E3408" w:tentative="1">
      <w:start w:val="1"/>
      <w:numFmt w:val="bullet"/>
      <w:lvlText w:val=""/>
      <w:lvlJc w:val="left"/>
      <w:pPr>
        <w:tabs>
          <w:tab w:val="num" w:pos="3600"/>
        </w:tabs>
        <w:ind w:left="3600" w:hanging="360"/>
      </w:pPr>
      <w:rPr>
        <w:rFonts w:ascii="Symbol" w:hAnsi="Symbol" w:hint="default"/>
        <w:sz w:val="20"/>
      </w:rPr>
    </w:lvl>
    <w:lvl w:ilvl="5" w:tplc="7FAC867C" w:tentative="1">
      <w:start w:val="1"/>
      <w:numFmt w:val="bullet"/>
      <w:lvlText w:val=""/>
      <w:lvlJc w:val="left"/>
      <w:pPr>
        <w:tabs>
          <w:tab w:val="num" w:pos="4320"/>
        </w:tabs>
        <w:ind w:left="4320" w:hanging="360"/>
      </w:pPr>
      <w:rPr>
        <w:rFonts w:ascii="Symbol" w:hAnsi="Symbol" w:hint="default"/>
        <w:sz w:val="20"/>
      </w:rPr>
    </w:lvl>
    <w:lvl w:ilvl="6" w:tplc="CD06133A" w:tentative="1">
      <w:start w:val="1"/>
      <w:numFmt w:val="bullet"/>
      <w:lvlText w:val=""/>
      <w:lvlJc w:val="left"/>
      <w:pPr>
        <w:tabs>
          <w:tab w:val="num" w:pos="5040"/>
        </w:tabs>
        <w:ind w:left="5040" w:hanging="360"/>
      </w:pPr>
      <w:rPr>
        <w:rFonts w:ascii="Symbol" w:hAnsi="Symbol" w:hint="default"/>
        <w:sz w:val="20"/>
      </w:rPr>
    </w:lvl>
    <w:lvl w:ilvl="7" w:tplc="D74AD266" w:tentative="1">
      <w:start w:val="1"/>
      <w:numFmt w:val="bullet"/>
      <w:lvlText w:val=""/>
      <w:lvlJc w:val="left"/>
      <w:pPr>
        <w:tabs>
          <w:tab w:val="num" w:pos="5760"/>
        </w:tabs>
        <w:ind w:left="5760" w:hanging="360"/>
      </w:pPr>
      <w:rPr>
        <w:rFonts w:ascii="Symbol" w:hAnsi="Symbol" w:hint="default"/>
        <w:sz w:val="20"/>
      </w:rPr>
    </w:lvl>
    <w:lvl w:ilvl="8" w:tplc="314A65C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9F544F"/>
    <w:multiLevelType w:val="hybridMultilevel"/>
    <w:tmpl w:val="A1B0505C"/>
    <w:lvl w:ilvl="0" w:tplc="6C3813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716119"/>
    <w:multiLevelType w:val="hybridMultilevel"/>
    <w:tmpl w:val="A300D8D8"/>
    <w:lvl w:ilvl="0" w:tplc="3E06C818">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0D2282"/>
    <w:multiLevelType w:val="hybridMultilevel"/>
    <w:tmpl w:val="FE025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C21370"/>
    <w:multiLevelType w:val="hybridMultilevel"/>
    <w:tmpl w:val="D256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5606C0"/>
    <w:multiLevelType w:val="hybridMultilevel"/>
    <w:tmpl w:val="8522D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4D70B3"/>
    <w:multiLevelType w:val="hybridMultilevel"/>
    <w:tmpl w:val="93664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A43DF9"/>
    <w:multiLevelType w:val="hybridMultilevel"/>
    <w:tmpl w:val="6C4E7EA4"/>
    <w:lvl w:ilvl="0" w:tplc="1EFE702C">
      <w:numFmt w:val="bullet"/>
      <w:lvlText w:val="•"/>
      <w:lvlJc w:val="left"/>
      <w:pPr>
        <w:ind w:left="1060" w:hanging="70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B4485A"/>
    <w:multiLevelType w:val="hybridMultilevel"/>
    <w:tmpl w:val="B6C0761C"/>
    <w:lvl w:ilvl="0" w:tplc="723268C2">
      <w:start w:val="1"/>
      <w:numFmt w:val="bullet"/>
      <w:lvlText w:val=""/>
      <w:lvlJc w:val="left"/>
      <w:pPr>
        <w:tabs>
          <w:tab w:val="num" w:pos="720"/>
        </w:tabs>
        <w:ind w:left="720" w:hanging="360"/>
      </w:pPr>
      <w:rPr>
        <w:rFonts w:ascii="Wingdings" w:hAnsi="Wingdings" w:hint="default"/>
      </w:rPr>
    </w:lvl>
    <w:lvl w:ilvl="1" w:tplc="68249540" w:tentative="1">
      <w:start w:val="1"/>
      <w:numFmt w:val="bullet"/>
      <w:lvlText w:val=""/>
      <w:lvlJc w:val="left"/>
      <w:pPr>
        <w:tabs>
          <w:tab w:val="num" w:pos="1440"/>
        </w:tabs>
        <w:ind w:left="1440" w:hanging="360"/>
      </w:pPr>
      <w:rPr>
        <w:rFonts w:ascii="Wingdings" w:hAnsi="Wingdings" w:hint="default"/>
      </w:rPr>
    </w:lvl>
    <w:lvl w:ilvl="2" w:tplc="3D7078B4" w:tentative="1">
      <w:start w:val="1"/>
      <w:numFmt w:val="bullet"/>
      <w:lvlText w:val=""/>
      <w:lvlJc w:val="left"/>
      <w:pPr>
        <w:tabs>
          <w:tab w:val="num" w:pos="2160"/>
        </w:tabs>
        <w:ind w:left="2160" w:hanging="360"/>
      </w:pPr>
      <w:rPr>
        <w:rFonts w:ascii="Wingdings" w:hAnsi="Wingdings" w:hint="default"/>
      </w:rPr>
    </w:lvl>
    <w:lvl w:ilvl="3" w:tplc="04408D1C" w:tentative="1">
      <w:start w:val="1"/>
      <w:numFmt w:val="bullet"/>
      <w:lvlText w:val=""/>
      <w:lvlJc w:val="left"/>
      <w:pPr>
        <w:tabs>
          <w:tab w:val="num" w:pos="2880"/>
        </w:tabs>
        <w:ind w:left="2880" w:hanging="360"/>
      </w:pPr>
      <w:rPr>
        <w:rFonts w:ascii="Wingdings" w:hAnsi="Wingdings" w:hint="default"/>
      </w:rPr>
    </w:lvl>
    <w:lvl w:ilvl="4" w:tplc="E1F074E0" w:tentative="1">
      <w:start w:val="1"/>
      <w:numFmt w:val="bullet"/>
      <w:lvlText w:val=""/>
      <w:lvlJc w:val="left"/>
      <w:pPr>
        <w:tabs>
          <w:tab w:val="num" w:pos="3600"/>
        </w:tabs>
        <w:ind w:left="3600" w:hanging="360"/>
      </w:pPr>
      <w:rPr>
        <w:rFonts w:ascii="Wingdings" w:hAnsi="Wingdings" w:hint="default"/>
      </w:rPr>
    </w:lvl>
    <w:lvl w:ilvl="5" w:tplc="4D0C4734" w:tentative="1">
      <w:start w:val="1"/>
      <w:numFmt w:val="bullet"/>
      <w:lvlText w:val=""/>
      <w:lvlJc w:val="left"/>
      <w:pPr>
        <w:tabs>
          <w:tab w:val="num" w:pos="4320"/>
        </w:tabs>
        <w:ind w:left="4320" w:hanging="360"/>
      </w:pPr>
      <w:rPr>
        <w:rFonts w:ascii="Wingdings" w:hAnsi="Wingdings" w:hint="default"/>
      </w:rPr>
    </w:lvl>
    <w:lvl w:ilvl="6" w:tplc="EEC6C5CA" w:tentative="1">
      <w:start w:val="1"/>
      <w:numFmt w:val="bullet"/>
      <w:lvlText w:val=""/>
      <w:lvlJc w:val="left"/>
      <w:pPr>
        <w:tabs>
          <w:tab w:val="num" w:pos="5040"/>
        </w:tabs>
        <w:ind w:left="5040" w:hanging="360"/>
      </w:pPr>
      <w:rPr>
        <w:rFonts w:ascii="Wingdings" w:hAnsi="Wingdings" w:hint="default"/>
      </w:rPr>
    </w:lvl>
    <w:lvl w:ilvl="7" w:tplc="6D583C80" w:tentative="1">
      <w:start w:val="1"/>
      <w:numFmt w:val="bullet"/>
      <w:lvlText w:val=""/>
      <w:lvlJc w:val="left"/>
      <w:pPr>
        <w:tabs>
          <w:tab w:val="num" w:pos="5760"/>
        </w:tabs>
        <w:ind w:left="5760" w:hanging="360"/>
      </w:pPr>
      <w:rPr>
        <w:rFonts w:ascii="Wingdings" w:hAnsi="Wingdings" w:hint="default"/>
      </w:rPr>
    </w:lvl>
    <w:lvl w:ilvl="8" w:tplc="4AC282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60CE8"/>
    <w:multiLevelType w:val="hybridMultilevel"/>
    <w:tmpl w:val="C0E0F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1F12E8"/>
    <w:multiLevelType w:val="hybridMultilevel"/>
    <w:tmpl w:val="C2667876"/>
    <w:lvl w:ilvl="0" w:tplc="42D8A922">
      <w:start w:val="1"/>
      <w:numFmt w:val="decimal"/>
      <w:lvlText w:val="%1."/>
      <w:lvlJc w:val="left"/>
      <w:pPr>
        <w:ind w:left="507" w:hanging="360"/>
      </w:pPr>
      <w:rPr>
        <w:rFonts w:hint="default"/>
        <w:u w:val="none"/>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26" w15:restartNumberingAfterBreak="0">
    <w:nsid w:val="7A2A7B39"/>
    <w:multiLevelType w:val="hybridMultilevel"/>
    <w:tmpl w:val="06B2554C"/>
    <w:lvl w:ilvl="0" w:tplc="6680C9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965CE1"/>
    <w:multiLevelType w:val="hybridMultilevel"/>
    <w:tmpl w:val="3698CCFC"/>
    <w:lvl w:ilvl="0" w:tplc="07AA582E">
      <w:start w:val="1"/>
      <w:numFmt w:val="decimal"/>
      <w:lvlText w:val="%1."/>
      <w:lvlJc w:val="left"/>
      <w:pPr>
        <w:ind w:left="360" w:hanging="360"/>
      </w:pPr>
      <w:rPr>
        <w:rFonts w:hint="default"/>
        <w:b/>
        <w:color w:val="0070C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CCA2E59"/>
    <w:multiLevelType w:val="hybridMultilevel"/>
    <w:tmpl w:val="8C7C053C"/>
    <w:lvl w:ilvl="0" w:tplc="CFD81FA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976652"/>
    <w:multiLevelType w:val="hybridMultilevel"/>
    <w:tmpl w:val="57609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1"/>
  </w:num>
  <w:num w:numId="4">
    <w:abstractNumId w:val="6"/>
  </w:num>
  <w:num w:numId="5">
    <w:abstractNumId w:val="22"/>
  </w:num>
  <w:num w:numId="6">
    <w:abstractNumId w:val="4"/>
  </w:num>
  <w:num w:numId="7">
    <w:abstractNumId w:val="2"/>
  </w:num>
  <w:num w:numId="8">
    <w:abstractNumId w:val="3"/>
  </w:num>
  <w:num w:numId="9">
    <w:abstractNumId w:val="9"/>
  </w:num>
  <w:num w:numId="10">
    <w:abstractNumId w:val="5"/>
  </w:num>
  <w:num w:numId="11">
    <w:abstractNumId w:val="12"/>
  </w:num>
  <w:num w:numId="12">
    <w:abstractNumId w:val="2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14"/>
  </w:num>
  <w:num w:numId="17">
    <w:abstractNumId w:val="29"/>
  </w:num>
  <w:num w:numId="18">
    <w:abstractNumId w:val="19"/>
  </w:num>
  <w:num w:numId="19">
    <w:abstractNumId w:val="1"/>
  </w:num>
  <w:num w:numId="20">
    <w:abstractNumId w:val="0"/>
  </w:num>
  <w:num w:numId="21">
    <w:abstractNumId w:val="17"/>
  </w:num>
  <w:num w:numId="22">
    <w:abstractNumId w:val="20"/>
  </w:num>
  <w:num w:numId="23">
    <w:abstractNumId w:val="26"/>
  </w:num>
  <w:num w:numId="24">
    <w:abstractNumId w:val="7"/>
  </w:num>
  <w:num w:numId="25">
    <w:abstractNumId w:val="10"/>
  </w:num>
  <w:num w:numId="26">
    <w:abstractNumId w:val="27"/>
  </w:num>
  <w:num w:numId="27">
    <w:abstractNumId w:val="15"/>
  </w:num>
  <w:num w:numId="28">
    <w:abstractNumId w:val="28"/>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89"/>
    <w:rsid w:val="000155BD"/>
    <w:rsid w:val="00065588"/>
    <w:rsid w:val="000922FB"/>
    <w:rsid w:val="000965E6"/>
    <w:rsid w:val="000A176F"/>
    <w:rsid w:val="000A5ABD"/>
    <w:rsid w:val="000B72D0"/>
    <w:rsid w:val="000E2CF0"/>
    <w:rsid w:val="000E31C6"/>
    <w:rsid w:val="00102531"/>
    <w:rsid w:val="001108C3"/>
    <w:rsid w:val="001640D9"/>
    <w:rsid w:val="00170549"/>
    <w:rsid w:val="00172404"/>
    <w:rsid w:val="001B3867"/>
    <w:rsid w:val="001C037F"/>
    <w:rsid w:val="00211B42"/>
    <w:rsid w:val="00246F80"/>
    <w:rsid w:val="002D0C1A"/>
    <w:rsid w:val="002E7C4B"/>
    <w:rsid w:val="00354350"/>
    <w:rsid w:val="00371368"/>
    <w:rsid w:val="003B2FA6"/>
    <w:rsid w:val="003E028D"/>
    <w:rsid w:val="00400EA5"/>
    <w:rsid w:val="004037EC"/>
    <w:rsid w:val="00447FA3"/>
    <w:rsid w:val="00487F7A"/>
    <w:rsid w:val="004C5188"/>
    <w:rsid w:val="004D7889"/>
    <w:rsid w:val="00510371"/>
    <w:rsid w:val="00516118"/>
    <w:rsid w:val="0054282F"/>
    <w:rsid w:val="00575C66"/>
    <w:rsid w:val="00590E86"/>
    <w:rsid w:val="0059588F"/>
    <w:rsid w:val="00643AB1"/>
    <w:rsid w:val="00655B80"/>
    <w:rsid w:val="006E69C6"/>
    <w:rsid w:val="00704F29"/>
    <w:rsid w:val="00746815"/>
    <w:rsid w:val="00782D9A"/>
    <w:rsid w:val="007B41CE"/>
    <w:rsid w:val="00817CD8"/>
    <w:rsid w:val="00823710"/>
    <w:rsid w:val="00842E32"/>
    <w:rsid w:val="00862E74"/>
    <w:rsid w:val="008639C6"/>
    <w:rsid w:val="00880172"/>
    <w:rsid w:val="00882316"/>
    <w:rsid w:val="00890D9F"/>
    <w:rsid w:val="008A0A99"/>
    <w:rsid w:val="008C25D9"/>
    <w:rsid w:val="008D1372"/>
    <w:rsid w:val="008D27C0"/>
    <w:rsid w:val="008D3F86"/>
    <w:rsid w:val="00917314"/>
    <w:rsid w:val="00922E92"/>
    <w:rsid w:val="009A0A09"/>
    <w:rsid w:val="009A3823"/>
    <w:rsid w:val="009A702E"/>
    <w:rsid w:val="009B7883"/>
    <w:rsid w:val="009F4B5E"/>
    <w:rsid w:val="00A15BB0"/>
    <w:rsid w:val="00A4471F"/>
    <w:rsid w:val="00A9340B"/>
    <w:rsid w:val="00AA1394"/>
    <w:rsid w:val="00AA588A"/>
    <w:rsid w:val="00AB56AD"/>
    <w:rsid w:val="00AC66F3"/>
    <w:rsid w:val="00AD7EBC"/>
    <w:rsid w:val="00B322A7"/>
    <w:rsid w:val="00B36909"/>
    <w:rsid w:val="00B45B1C"/>
    <w:rsid w:val="00B50C07"/>
    <w:rsid w:val="00B84BC2"/>
    <w:rsid w:val="00BA58D5"/>
    <w:rsid w:val="00BB737B"/>
    <w:rsid w:val="00BC34BB"/>
    <w:rsid w:val="00BC7989"/>
    <w:rsid w:val="00C555F0"/>
    <w:rsid w:val="00CC2138"/>
    <w:rsid w:val="00D2631C"/>
    <w:rsid w:val="00D41822"/>
    <w:rsid w:val="00D857EC"/>
    <w:rsid w:val="00DB69B8"/>
    <w:rsid w:val="00DE75A8"/>
    <w:rsid w:val="00E321E4"/>
    <w:rsid w:val="00E411F7"/>
    <w:rsid w:val="00E76E44"/>
    <w:rsid w:val="00EA78DD"/>
    <w:rsid w:val="00F216E6"/>
    <w:rsid w:val="00F42B49"/>
    <w:rsid w:val="00FB3888"/>
    <w:rsid w:val="00FD7890"/>
    <w:rsid w:val="00FE6F9B"/>
    <w:rsid w:val="00FF25E3"/>
    <w:rsid w:val="0306FA24"/>
    <w:rsid w:val="03190A1F"/>
    <w:rsid w:val="03C2A9D0"/>
    <w:rsid w:val="044A6FE4"/>
    <w:rsid w:val="07B2D4C2"/>
    <w:rsid w:val="0867E6B6"/>
    <w:rsid w:val="08FCD6B7"/>
    <w:rsid w:val="08FFE198"/>
    <w:rsid w:val="09682D55"/>
    <w:rsid w:val="0AD522C4"/>
    <w:rsid w:val="0C384C42"/>
    <w:rsid w:val="0E5894F9"/>
    <w:rsid w:val="0FFA6F41"/>
    <w:rsid w:val="129B306F"/>
    <w:rsid w:val="1567A2AC"/>
    <w:rsid w:val="191E4DD4"/>
    <w:rsid w:val="1C42A556"/>
    <w:rsid w:val="1CF459B7"/>
    <w:rsid w:val="1EA4CA24"/>
    <w:rsid w:val="1F91DBC5"/>
    <w:rsid w:val="26D1D305"/>
    <w:rsid w:val="2C312873"/>
    <w:rsid w:val="2C9AAB97"/>
    <w:rsid w:val="3182A410"/>
    <w:rsid w:val="3227A142"/>
    <w:rsid w:val="328B47D4"/>
    <w:rsid w:val="32B02118"/>
    <w:rsid w:val="357A9FFB"/>
    <w:rsid w:val="3628D986"/>
    <w:rsid w:val="3713D3F1"/>
    <w:rsid w:val="3AEF1983"/>
    <w:rsid w:val="3D527672"/>
    <w:rsid w:val="4465A2EE"/>
    <w:rsid w:val="46D51E96"/>
    <w:rsid w:val="473CB093"/>
    <w:rsid w:val="55D32824"/>
    <w:rsid w:val="57CDBD89"/>
    <w:rsid w:val="58A35BB0"/>
    <w:rsid w:val="5ED4DF68"/>
    <w:rsid w:val="5F11E776"/>
    <w:rsid w:val="6C8699B6"/>
    <w:rsid w:val="7285B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2FC26"/>
  <w15:chartTrackingRefBased/>
  <w15:docId w15:val="{4745219C-9A23-4424-8317-B4EF2D42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F80"/>
    <w:pPr>
      <w:spacing w:after="0" w:line="240" w:lineRule="auto"/>
    </w:pPr>
    <w:rPr>
      <w:rFonts w:ascii="Cambria" w:eastAsia="MS Mincho" w:hAnsi="Cambria" w:cs="Times New Roman"/>
      <w:sz w:val="24"/>
      <w:szCs w:val="24"/>
      <w:lang w:eastAsia="it-IT"/>
    </w:rPr>
  </w:style>
  <w:style w:type="paragraph" w:styleId="Titolo1">
    <w:name w:val="heading 1"/>
    <w:basedOn w:val="Normale"/>
    <w:next w:val="Normale"/>
    <w:link w:val="Titolo1Carattere"/>
    <w:uiPriority w:val="9"/>
    <w:qFormat/>
    <w:rsid w:val="000922FB"/>
    <w:pPr>
      <w:keepNext/>
      <w:keepLines/>
      <w:spacing w:before="240"/>
      <w:outlineLvl w:val="0"/>
    </w:pPr>
    <w:rPr>
      <w:rFonts w:asciiTheme="majorHAnsi" w:eastAsiaTheme="majorEastAsia" w:hAnsiTheme="majorHAnsi" w:cstheme="majorBidi"/>
      <w:color w:val="00582D" w:themeColor="accent1" w:themeShade="BF"/>
      <w:sz w:val="32"/>
      <w:szCs w:val="32"/>
    </w:rPr>
  </w:style>
  <w:style w:type="paragraph" w:styleId="Titolo2">
    <w:name w:val="heading 2"/>
    <w:basedOn w:val="Normale"/>
    <w:next w:val="Normale"/>
    <w:link w:val="Titolo2Carattere"/>
    <w:uiPriority w:val="9"/>
    <w:unhideWhenUsed/>
    <w:qFormat/>
    <w:rsid w:val="00B45B1C"/>
    <w:pPr>
      <w:keepNext/>
      <w:keepLines/>
      <w:spacing w:before="40" w:line="259" w:lineRule="auto"/>
      <w:outlineLvl w:val="1"/>
    </w:pPr>
    <w:rPr>
      <w:rFonts w:ascii="Arial" w:eastAsia="Times New Roman" w:hAnsi="Arial"/>
      <w:b/>
      <w:color w:val="00763D" w:themeColor="accent1"/>
      <w:sz w:val="26"/>
      <w:szCs w:val="26"/>
      <w:lang w:eastAsia="en-US"/>
    </w:rPr>
  </w:style>
  <w:style w:type="paragraph" w:styleId="Titolo3">
    <w:name w:val="heading 3"/>
    <w:basedOn w:val="Normale"/>
    <w:next w:val="Normale"/>
    <w:link w:val="Titolo3Carattere"/>
    <w:uiPriority w:val="9"/>
    <w:unhideWhenUsed/>
    <w:qFormat/>
    <w:rsid w:val="00EA78DD"/>
    <w:pPr>
      <w:keepNext/>
      <w:keepLines/>
      <w:spacing w:before="40"/>
      <w:outlineLvl w:val="2"/>
    </w:pPr>
    <w:rPr>
      <w:rFonts w:ascii="Arial" w:eastAsiaTheme="majorEastAsia" w:hAnsi="Arial" w:cstheme="majorBidi"/>
      <w:i/>
      <w:color w:val="003A1E"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889"/>
    <w:pPr>
      <w:tabs>
        <w:tab w:val="center" w:pos="4819"/>
        <w:tab w:val="right" w:pos="9638"/>
      </w:tabs>
    </w:pPr>
  </w:style>
  <w:style w:type="character" w:customStyle="1" w:styleId="IntestazioneCarattere">
    <w:name w:val="Intestazione Carattere"/>
    <w:basedOn w:val="Carpredefinitoparagrafo"/>
    <w:link w:val="Intestazione"/>
    <w:uiPriority w:val="99"/>
    <w:rsid w:val="004D7889"/>
  </w:style>
  <w:style w:type="paragraph" w:styleId="Pidipagina">
    <w:name w:val="footer"/>
    <w:basedOn w:val="Normale"/>
    <w:link w:val="PidipaginaCarattere"/>
    <w:uiPriority w:val="99"/>
    <w:unhideWhenUsed/>
    <w:rsid w:val="004D7889"/>
    <w:pPr>
      <w:tabs>
        <w:tab w:val="center" w:pos="4819"/>
        <w:tab w:val="right" w:pos="9638"/>
      </w:tabs>
    </w:pPr>
  </w:style>
  <w:style w:type="character" w:customStyle="1" w:styleId="PidipaginaCarattere">
    <w:name w:val="Piè di pagina Carattere"/>
    <w:basedOn w:val="Carpredefinitoparagrafo"/>
    <w:link w:val="Pidipagina"/>
    <w:uiPriority w:val="99"/>
    <w:rsid w:val="004D7889"/>
  </w:style>
  <w:style w:type="table" w:styleId="Grigliatabella">
    <w:name w:val="Table Grid"/>
    <w:basedOn w:val="Tabellanorma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nhideWhenUsed/>
    <w:rsid w:val="00B50C07"/>
    <w:rPr>
      <w:color w:val="0000FF"/>
      <w:u w:val="single"/>
    </w:rPr>
  </w:style>
  <w:style w:type="paragraph" w:styleId="Paragrafoelenco">
    <w:name w:val="List Paragraph"/>
    <w:basedOn w:val="Normale"/>
    <w:uiPriority w:val="34"/>
    <w:qFormat/>
    <w:rsid w:val="00B50C07"/>
    <w:pPr>
      <w:ind w:left="720"/>
      <w:contextualSpacing/>
    </w:pPr>
  </w:style>
  <w:style w:type="character" w:customStyle="1" w:styleId="Titolo2Carattere">
    <w:name w:val="Titolo 2 Carattere"/>
    <w:basedOn w:val="Carpredefinitoparagrafo"/>
    <w:link w:val="Titolo2"/>
    <w:uiPriority w:val="9"/>
    <w:rsid w:val="00B45B1C"/>
    <w:rPr>
      <w:rFonts w:ascii="Arial" w:eastAsia="Times New Roman" w:hAnsi="Arial" w:cs="Times New Roman"/>
      <w:b/>
      <w:color w:val="00763D" w:themeColor="accent1"/>
      <w:sz w:val="26"/>
      <w:szCs w:val="26"/>
    </w:rPr>
  </w:style>
  <w:style w:type="character" w:customStyle="1" w:styleId="Titolo1Carattere">
    <w:name w:val="Titolo 1 Carattere"/>
    <w:basedOn w:val="Carpredefinitoparagrafo"/>
    <w:link w:val="Titolo1"/>
    <w:uiPriority w:val="9"/>
    <w:rsid w:val="000922FB"/>
    <w:rPr>
      <w:rFonts w:asciiTheme="majorHAnsi" w:eastAsiaTheme="majorEastAsia" w:hAnsiTheme="majorHAnsi" w:cstheme="majorBidi"/>
      <w:color w:val="00582D" w:themeColor="accent1" w:themeShade="BF"/>
      <w:sz w:val="32"/>
      <w:szCs w:val="32"/>
      <w:lang w:eastAsia="it-IT"/>
    </w:rPr>
  </w:style>
  <w:style w:type="character" w:customStyle="1" w:styleId="Titolo3Carattere">
    <w:name w:val="Titolo 3 Carattere"/>
    <w:basedOn w:val="Carpredefinitoparagrafo"/>
    <w:link w:val="Titolo3"/>
    <w:uiPriority w:val="9"/>
    <w:rsid w:val="00EA78DD"/>
    <w:rPr>
      <w:rFonts w:ascii="Arial" w:eastAsiaTheme="majorEastAsia" w:hAnsi="Arial" w:cstheme="majorBidi"/>
      <w:i/>
      <w:color w:val="003A1E" w:themeColor="accent1" w:themeShade="7F"/>
      <w:sz w:val="24"/>
      <w:szCs w:val="24"/>
      <w:lang w:eastAsia="it-IT"/>
    </w:rPr>
  </w:style>
  <w:style w:type="paragraph" w:styleId="Titolosommario">
    <w:name w:val="TOC Heading"/>
    <w:basedOn w:val="Titolo1"/>
    <w:next w:val="Normale"/>
    <w:uiPriority w:val="39"/>
    <w:unhideWhenUsed/>
    <w:qFormat/>
    <w:rsid w:val="00BC34BB"/>
    <w:pPr>
      <w:spacing w:line="259" w:lineRule="auto"/>
      <w:outlineLvl w:val="9"/>
    </w:pPr>
  </w:style>
  <w:style w:type="paragraph" w:styleId="Sommario1">
    <w:name w:val="toc 1"/>
    <w:basedOn w:val="Normale"/>
    <w:next w:val="Normale"/>
    <w:autoRedefine/>
    <w:uiPriority w:val="39"/>
    <w:unhideWhenUsed/>
    <w:rsid w:val="00BC34BB"/>
    <w:pPr>
      <w:spacing w:after="100"/>
    </w:pPr>
  </w:style>
  <w:style w:type="paragraph" w:styleId="Sommario2">
    <w:name w:val="toc 2"/>
    <w:basedOn w:val="Normale"/>
    <w:next w:val="Normale"/>
    <w:autoRedefine/>
    <w:uiPriority w:val="39"/>
    <w:unhideWhenUsed/>
    <w:rsid w:val="00BC34BB"/>
    <w:pPr>
      <w:spacing w:after="100"/>
      <w:ind w:left="240"/>
    </w:pPr>
  </w:style>
  <w:style w:type="paragraph" w:styleId="Sommario3">
    <w:name w:val="toc 3"/>
    <w:basedOn w:val="Normale"/>
    <w:next w:val="Normale"/>
    <w:autoRedefine/>
    <w:uiPriority w:val="39"/>
    <w:unhideWhenUsed/>
    <w:rsid w:val="00BC34BB"/>
    <w:pPr>
      <w:spacing w:after="100"/>
      <w:ind w:left="480"/>
    </w:pPr>
  </w:style>
  <w:style w:type="paragraph" w:styleId="NormaleWeb">
    <w:name w:val="Normal (Web)"/>
    <w:basedOn w:val="Normale"/>
    <w:uiPriority w:val="99"/>
    <w:rsid w:val="00782D9A"/>
    <w:pPr>
      <w:spacing w:before="100" w:beforeAutospacing="1"/>
      <w:jc w:val="both"/>
    </w:pPr>
    <w:rPr>
      <w:rFonts w:ascii="Times New Roman" w:eastAsia="Times New Roman" w:hAnsi="Times New Roman"/>
    </w:rPr>
  </w:style>
  <w:style w:type="paragraph" w:customStyle="1" w:styleId="Default">
    <w:name w:val="Default"/>
    <w:rsid w:val="00782D9A"/>
    <w:pPr>
      <w:autoSpaceDE w:val="0"/>
      <w:autoSpaceDN w:val="0"/>
      <w:adjustRightInd w:val="0"/>
      <w:spacing w:after="0" w:line="240" w:lineRule="auto"/>
    </w:pPr>
    <w:rPr>
      <w:rFonts w:ascii="Verdana" w:eastAsia="Calibri" w:hAnsi="Verdana" w:cs="Verdana"/>
      <w:color w:val="000000"/>
      <w:sz w:val="24"/>
      <w:szCs w:val="24"/>
      <w:lang w:eastAsia="it-IT"/>
    </w:rPr>
  </w:style>
  <w:style w:type="character" w:styleId="Enfasigrassetto">
    <w:name w:val="Strong"/>
    <w:basedOn w:val="Carpredefinitoparagrafo"/>
    <w:uiPriority w:val="22"/>
    <w:qFormat/>
    <w:rsid w:val="00782D9A"/>
    <w:rPr>
      <w:b/>
      <w:bCs/>
    </w:rPr>
  </w:style>
  <w:style w:type="paragraph" w:styleId="Testofumetto">
    <w:name w:val="Balloon Text"/>
    <w:basedOn w:val="Normale"/>
    <w:link w:val="TestofumettoCarattere"/>
    <w:uiPriority w:val="99"/>
    <w:semiHidden/>
    <w:unhideWhenUsed/>
    <w:rsid w:val="00D418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822"/>
    <w:rPr>
      <w:rFonts w:ascii="Segoe UI" w:eastAsia="MS Mincho" w:hAnsi="Segoe UI" w:cs="Segoe UI"/>
      <w:sz w:val="18"/>
      <w:szCs w:val="18"/>
      <w:lang w:eastAsia="it-IT"/>
    </w:rPr>
  </w:style>
  <w:style w:type="character" w:styleId="Menzionenonrisolta">
    <w:name w:val="Unresolved Mention"/>
    <w:basedOn w:val="Carpredefinitoparagrafo"/>
    <w:uiPriority w:val="99"/>
    <w:semiHidden/>
    <w:unhideWhenUsed/>
    <w:rsid w:val="00516118"/>
    <w:rPr>
      <w:color w:val="605E5C"/>
      <w:shd w:val="clear" w:color="auto" w:fill="E1DFDD"/>
    </w:rPr>
  </w:style>
  <w:style w:type="character" w:styleId="Collegamentovisitato">
    <w:name w:val="FollowedHyperlink"/>
    <w:basedOn w:val="Carpredefinitoparagrafo"/>
    <w:uiPriority w:val="99"/>
    <w:semiHidden/>
    <w:unhideWhenUsed/>
    <w:rsid w:val="00516118"/>
    <w:rPr>
      <w:color w:val="7FBD36" w:themeColor="followedHyperlink"/>
      <w:u w:val="single"/>
    </w:rPr>
  </w:style>
  <w:style w:type="paragraph" w:customStyle="1" w:styleId="xmsonormal">
    <w:name w:val="x_msonormal"/>
    <w:basedOn w:val="Normale"/>
    <w:rsid w:val="00B322A7"/>
    <w:pPr>
      <w:spacing w:before="100" w:beforeAutospacing="1" w:after="100" w:afterAutospacing="1"/>
    </w:pPr>
    <w:rPr>
      <w:rFonts w:ascii="Times New Roman" w:eastAsia="Times New Roman" w:hAnsi="Times New Roman"/>
    </w:rPr>
  </w:style>
  <w:style w:type="character" w:customStyle="1" w:styleId="xapple-converted-space">
    <w:name w:val="x_apple-converted-space"/>
    <w:basedOn w:val="Carpredefinitoparagrafo"/>
    <w:rsid w:val="00B322A7"/>
  </w:style>
  <w:style w:type="paragraph" w:customStyle="1" w:styleId="xparagrafobase">
    <w:name w:val="x_paragrafobase"/>
    <w:basedOn w:val="Normale"/>
    <w:rsid w:val="00B322A7"/>
    <w:pPr>
      <w:spacing w:before="100" w:beforeAutospacing="1" w:after="100" w:afterAutospacing="1"/>
    </w:pPr>
    <w:rPr>
      <w:rFonts w:ascii="Times New Roman" w:eastAsia="Times New Roman" w:hAnsi="Times New Roman"/>
    </w:rPr>
  </w:style>
  <w:style w:type="character" w:customStyle="1" w:styleId="normaltextrun">
    <w:name w:val="normaltextrun"/>
    <w:basedOn w:val="Carpredefinitoparagrafo"/>
    <w:rsid w:val="00A4471F"/>
  </w:style>
  <w:style w:type="character" w:customStyle="1" w:styleId="spellingerror">
    <w:name w:val="spellingerror"/>
    <w:basedOn w:val="Carpredefinitoparagrafo"/>
    <w:rsid w:val="00A4471F"/>
  </w:style>
  <w:style w:type="character" w:customStyle="1" w:styleId="eop">
    <w:name w:val="eop"/>
    <w:basedOn w:val="Carpredefinitoparagrafo"/>
    <w:rsid w:val="00A4471F"/>
  </w:style>
  <w:style w:type="character" w:styleId="Enfasicorsivo">
    <w:name w:val="Emphasis"/>
    <w:basedOn w:val="Carpredefinitoparagrafo"/>
    <w:uiPriority w:val="20"/>
    <w:qFormat/>
    <w:rsid w:val="00862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6412">
      <w:bodyDiv w:val="1"/>
      <w:marLeft w:val="0"/>
      <w:marRight w:val="0"/>
      <w:marTop w:val="0"/>
      <w:marBottom w:val="0"/>
      <w:divBdr>
        <w:top w:val="none" w:sz="0" w:space="0" w:color="auto"/>
        <w:left w:val="none" w:sz="0" w:space="0" w:color="auto"/>
        <w:bottom w:val="none" w:sz="0" w:space="0" w:color="auto"/>
        <w:right w:val="none" w:sz="0" w:space="0" w:color="auto"/>
      </w:divBdr>
      <w:divsChild>
        <w:div w:id="851841512">
          <w:marLeft w:val="0"/>
          <w:marRight w:val="0"/>
          <w:marTop w:val="0"/>
          <w:marBottom w:val="0"/>
          <w:divBdr>
            <w:top w:val="none" w:sz="0" w:space="0" w:color="auto"/>
            <w:left w:val="none" w:sz="0" w:space="0" w:color="auto"/>
            <w:bottom w:val="none" w:sz="0" w:space="0" w:color="auto"/>
            <w:right w:val="none" w:sz="0" w:space="0" w:color="auto"/>
          </w:divBdr>
        </w:div>
      </w:divsChild>
    </w:div>
    <w:div w:id="118502146">
      <w:bodyDiv w:val="1"/>
      <w:marLeft w:val="0"/>
      <w:marRight w:val="0"/>
      <w:marTop w:val="0"/>
      <w:marBottom w:val="0"/>
      <w:divBdr>
        <w:top w:val="none" w:sz="0" w:space="0" w:color="auto"/>
        <w:left w:val="none" w:sz="0" w:space="0" w:color="auto"/>
        <w:bottom w:val="none" w:sz="0" w:space="0" w:color="auto"/>
        <w:right w:val="none" w:sz="0" w:space="0" w:color="auto"/>
      </w:divBdr>
      <w:divsChild>
        <w:div w:id="1940218980">
          <w:marLeft w:val="0"/>
          <w:marRight w:val="0"/>
          <w:marTop w:val="0"/>
          <w:marBottom w:val="0"/>
          <w:divBdr>
            <w:top w:val="none" w:sz="0" w:space="0" w:color="auto"/>
            <w:left w:val="none" w:sz="0" w:space="0" w:color="auto"/>
            <w:bottom w:val="none" w:sz="0" w:space="0" w:color="auto"/>
            <w:right w:val="none" w:sz="0" w:space="0" w:color="auto"/>
          </w:divBdr>
        </w:div>
      </w:divsChild>
    </w:div>
    <w:div w:id="289820833">
      <w:bodyDiv w:val="1"/>
      <w:marLeft w:val="0"/>
      <w:marRight w:val="0"/>
      <w:marTop w:val="0"/>
      <w:marBottom w:val="0"/>
      <w:divBdr>
        <w:top w:val="none" w:sz="0" w:space="0" w:color="auto"/>
        <w:left w:val="none" w:sz="0" w:space="0" w:color="auto"/>
        <w:bottom w:val="none" w:sz="0" w:space="0" w:color="auto"/>
        <w:right w:val="none" w:sz="0" w:space="0" w:color="auto"/>
      </w:divBdr>
    </w:div>
    <w:div w:id="445277575">
      <w:bodyDiv w:val="1"/>
      <w:marLeft w:val="0"/>
      <w:marRight w:val="0"/>
      <w:marTop w:val="0"/>
      <w:marBottom w:val="0"/>
      <w:divBdr>
        <w:top w:val="none" w:sz="0" w:space="0" w:color="auto"/>
        <w:left w:val="none" w:sz="0" w:space="0" w:color="auto"/>
        <w:bottom w:val="none" w:sz="0" w:space="0" w:color="auto"/>
        <w:right w:val="none" w:sz="0" w:space="0" w:color="auto"/>
      </w:divBdr>
    </w:div>
    <w:div w:id="736828411">
      <w:bodyDiv w:val="1"/>
      <w:marLeft w:val="0"/>
      <w:marRight w:val="0"/>
      <w:marTop w:val="0"/>
      <w:marBottom w:val="0"/>
      <w:divBdr>
        <w:top w:val="none" w:sz="0" w:space="0" w:color="auto"/>
        <w:left w:val="none" w:sz="0" w:space="0" w:color="auto"/>
        <w:bottom w:val="none" w:sz="0" w:space="0" w:color="auto"/>
        <w:right w:val="none" w:sz="0" w:space="0" w:color="auto"/>
      </w:divBdr>
    </w:div>
    <w:div w:id="874972482">
      <w:bodyDiv w:val="1"/>
      <w:marLeft w:val="0"/>
      <w:marRight w:val="0"/>
      <w:marTop w:val="0"/>
      <w:marBottom w:val="0"/>
      <w:divBdr>
        <w:top w:val="none" w:sz="0" w:space="0" w:color="auto"/>
        <w:left w:val="none" w:sz="0" w:space="0" w:color="auto"/>
        <w:bottom w:val="none" w:sz="0" w:space="0" w:color="auto"/>
        <w:right w:val="none" w:sz="0" w:space="0" w:color="auto"/>
      </w:divBdr>
      <w:divsChild>
        <w:div w:id="1949698564">
          <w:marLeft w:val="0"/>
          <w:marRight w:val="0"/>
          <w:marTop w:val="0"/>
          <w:marBottom w:val="0"/>
          <w:divBdr>
            <w:top w:val="none" w:sz="0" w:space="0" w:color="auto"/>
            <w:left w:val="none" w:sz="0" w:space="0" w:color="auto"/>
            <w:bottom w:val="none" w:sz="0" w:space="0" w:color="auto"/>
            <w:right w:val="none" w:sz="0" w:space="0" w:color="auto"/>
          </w:divBdr>
        </w:div>
      </w:divsChild>
    </w:div>
    <w:div w:id="888150773">
      <w:bodyDiv w:val="1"/>
      <w:marLeft w:val="0"/>
      <w:marRight w:val="0"/>
      <w:marTop w:val="0"/>
      <w:marBottom w:val="0"/>
      <w:divBdr>
        <w:top w:val="none" w:sz="0" w:space="0" w:color="auto"/>
        <w:left w:val="none" w:sz="0" w:space="0" w:color="auto"/>
        <w:bottom w:val="none" w:sz="0" w:space="0" w:color="auto"/>
        <w:right w:val="none" w:sz="0" w:space="0" w:color="auto"/>
      </w:divBdr>
    </w:div>
    <w:div w:id="918515965">
      <w:bodyDiv w:val="1"/>
      <w:marLeft w:val="0"/>
      <w:marRight w:val="0"/>
      <w:marTop w:val="0"/>
      <w:marBottom w:val="0"/>
      <w:divBdr>
        <w:top w:val="none" w:sz="0" w:space="0" w:color="auto"/>
        <w:left w:val="none" w:sz="0" w:space="0" w:color="auto"/>
        <w:bottom w:val="none" w:sz="0" w:space="0" w:color="auto"/>
        <w:right w:val="none" w:sz="0" w:space="0" w:color="auto"/>
      </w:divBdr>
      <w:divsChild>
        <w:div w:id="1403025384">
          <w:marLeft w:val="0"/>
          <w:marRight w:val="0"/>
          <w:marTop w:val="0"/>
          <w:marBottom w:val="0"/>
          <w:divBdr>
            <w:top w:val="none" w:sz="0" w:space="0" w:color="auto"/>
            <w:left w:val="none" w:sz="0" w:space="0" w:color="auto"/>
            <w:bottom w:val="none" w:sz="0" w:space="0" w:color="auto"/>
            <w:right w:val="none" w:sz="0" w:space="0" w:color="auto"/>
          </w:divBdr>
        </w:div>
      </w:divsChild>
    </w:div>
    <w:div w:id="948125502">
      <w:bodyDiv w:val="1"/>
      <w:marLeft w:val="0"/>
      <w:marRight w:val="0"/>
      <w:marTop w:val="0"/>
      <w:marBottom w:val="0"/>
      <w:divBdr>
        <w:top w:val="none" w:sz="0" w:space="0" w:color="auto"/>
        <w:left w:val="none" w:sz="0" w:space="0" w:color="auto"/>
        <w:bottom w:val="none" w:sz="0" w:space="0" w:color="auto"/>
        <w:right w:val="none" w:sz="0" w:space="0" w:color="auto"/>
      </w:divBdr>
    </w:div>
    <w:div w:id="961152025">
      <w:bodyDiv w:val="1"/>
      <w:marLeft w:val="0"/>
      <w:marRight w:val="0"/>
      <w:marTop w:val="0"/>
      <w:marBottom w:val="0"/>
      <w:divBdr>
        <w:top w:val="none" w:sz="0" w:space="0" w:color="auto"/>
        <w:left w:val="none" w:sz="0" w:space="0" w:color="auto"/>
        <w:bottom w:val="none" w:sz="0" w:space="0" w:color="auto"/>
        <w:right w:val="none" w:sz="0" w:space="0" w:color="auto"/>
      </w:divBdr>
    </w:div>
    <w:div w:id="1196427622">
      <w:bodyDiv w:val="1"/>
      <w:marLeft w:val="0"/>
      <w:marRight w:val="0"/>
      <w:marTop w:val="0"/>
      <w:marBottom w:val="0"/>
      <w:divBdr>
        <w:top w:val="none" w:sz="0" w:space="0" w:color="auto"/>
        <w:left w:val="none" w:sz="0" w:space="0" w:color="auto"/>
        <w:bottom w:val="none" w:sz="0" w:space="0" w:color="auto"/>
        <w:right w:val="none" w:sz="0" w:space="0" w:color="auto"/>
      </w:divBdr>
    </w:div>
    <w:div w:id="1225409987">
      <w:bodyDiv w:val="1"/>
      <w:marLeft w:val="0"/>
      <w:marRight w:val="0"/>
      <w:marTop w:val="0"/>
      <w:marBottom w:val="0"/>
      <w:divBdr>
        <w:top w:val="none" w:sz="0" w:space="0" w:color="auto"/>
        <w:left w:val="none" w:sz="0" w:space="0" w:color="auto"/>
        <w:bottom w:val="none" w:sz="0" w:space="0" w:color="auto"/>
        <w:right w:val="none" w:sz="0" w:space="0" w:color="auto"/>
      </w:divBdr>
    </w:div>
    <w:div w:id="1339892435">
      <w:bodyDiv w:val="1"/>
      <w:marLeft w:val="0"/>
      <w:marRight w:val="0"/>
      <w:marTop w:val="0"/>
      <w:marBottom w:val="0"/>
      <w:divBdr>
        <w:top w:val="none" w:sz="0" w:space="0" w:color="auto"/>
        <w:left w:val="none" w:sz="0" w:space="0" w:color="auto"/>
        <w:bottom w:val="none" w:sz="0" w:space="0" w:color="auto"/>
        <w:right w:val="none" w:sz="0" w:space="0" w:color="auto"/>
      </w:divBdr>
    </w:div>
    <w:div w:id="1366563826">
      <w:bodyDiv w:val="1"/>
      <w:marLeft w:val="0"/>
      <w:marRight w:val="0"/>
      <w:marTop w:val="0"/>
      <w:marBottom w:val="0"/>
      <w:divBdr>
        <w:top w:val="none" w:sz="0" w:space="0" w:color="auto"/>
        <w:left w:val="none" w:sz="0" w:space="0" w:color="auto"/>
        <w:bottom w:val="none" w:sz="0" w:space="0" w:color="auto"/>
        <w:right w:val="none" w:sz="0" w:space="0" w:color="auto"/>
      </w:divBdr>
      <w:divsChild>
        <w:div w:id="1558740246">
          <w:marLeft w:val="0"/>
          <w:marRight w:val="0"/>
          <w:marTop w:val="0"/>
          <w:marBottom w:val="0"/>
          <w:divBdr>
            <w:top w:val="none" w:sz="0" w:space="0" w:color="auto"/>
            <w:left w:val="none" w:sz="0" w:space="0" w:color="auto"/>
            <w:bottom w:val="none" w:sz="0" w:space="0" w:color="auto"/>
            <w:right w:val="none" w:sz="0" w:space="0" w:color="auto"/>
          </w:divBdr>
          <w:divsChild>
            <w:div w:id="882641196">
              <w:marLeft w:val="0"/>
              <w:marRight w:val="0"/>
              <w:marTop w:val="0"/>
              <w:marBottom w:val="0"/>
              <w:divBdr>
                <w:top w:val="none" w:sz="0" w:space="0" w:color="auto"/>
                <w:left w:val="none" w:sz="0" w:space="0" w:color="auto"/>
                <w:bottom w:val="none" w:sz="0" w:space="0" w:color="auto"/>
                <w:right w:val="none" w:sz="0" w:space="0" w:color="auto"/>
              </w:divBdr>
              <w:divsChild>
                <w:div w:id="780958226">
                  <w:marLeft w:val="0"/>
                  <w:marRight w:val="0"/>
                  <w:marTop w:val="0"/>
                  <w:marBottom w:val="0"/>
                  <w:divBdr>
                    <w:top w:val="none" w:sz="0" w:space="0" w:color="auto"/>
                    <w:left w:val="none" w:sz="0" w:space="0" w:color="auto"/>
                    <w:bottom w:val="none" w:sz="0" w:space="0" w:color="auto"/>
                    <w:right w:val="none" w:sz="0" w:space="0" w:color="auto"/>
                  </w:divBdr>
                  <w:divsChild>
                    <w:div w:id="11915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2463">
      <w:bodyDiv w:val="1"/>
      <w:marLeft w:val="0"/>
      <w:marRight w:val="0"/>
      <w:marTop w:val="0"/>
      <w:marBottom w:val="0"/>
      <w:divBdr>
        <w:top w:val="none" w:sz="0" w:space="0" w:color="auto"/>
        <w:left w:val="none" w:sz="0" w:space="0" w:color="auto"/>
        <w:bottom w:val="none" w:sz="0" w:space="0" w:color="auto"/>
        <w:right w:val="none" w:sz="0" w:space="0" w:color="auto"/>
      </w:divBdr>
      <w:divsChild>
        <w:div w:id="5906359">
          <w:marLeft w:val="0"/>
          <w:marRight w:val="0"/>
          <w:marTop w:val="0"/>
          <w:marBottom w:val="0"/>
          <w:divBdr>
            <w:top w:val="none" w:sz="0" w:space="0" w:color="auto"/>
            <w:left w:val="none" w:sz="0" w:space="0" w:color="auto"/>
            <w:bottom w:val="none" w:sz="0" w:space="0" w:color="auto"/>
            <w:right w:val="none" w:sz="0" w:space="0" w:color="auto"/>
          </w:divBdr>
          <w:divsChild>
            <w:div w:id="1220357270">
              <w:marLeft w:val="0"/>
              <w:marRight w:val="0"/>
              <w:marTop w:val="0"/>
              <w:marBottom w:val="0"/>
              <w:divBdr>
                <w:top w:val="none" w:sz="0" w:space="0" w:color="auto"/>
                <w:left w:val="none" w:sz="0" w:space="0" w:color="auto"/>
                <w:bottom w:val="none" w:sz="0" w:space="0" w:color="auto"/>
                <w:right w:val="none" w:sz="0" w:space="0" w:color="auto"/>
              </w:divBdr>
              <w:divsChild>
                <w:div w:id="1274361381">
                  <w:marLeft w:val="0"/>
                  <w:marRight w:val="0"/>
                  <w:marTop w:val="0"/>
                  <w:marBottom w:val="0"/>
                  <w:divBdr>
                    <w:top w:val="none" w:sz="0" w:space="0" w:color="auto"/>
                    <w:left w:val="none" w:sz="0" w:space="0" w:color="auto"/>
                    <w:bottom w:val="none" w:sz="0" w:space="0" w:color="auto"/>
                    <w:right w:val="none" w:sz="0" w:space="0" w:color="auto"/>
                  </w:divBdr>
                  <w:divsChild>
                    <w:div w:id="12515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0865">
      <w:bodyDiv w:val="1"/>
      <w:marLeft w:val="0"/>
      <w:marRight w:val="0"/>
      <w:marTop w:val="0"/>
      <w:marBottom w:val="0"/>
      <w:divBdr>
        <w:top w:val="none" w:sz="0" w:space="0" w:color="auto"/>
        <w:left w:val="none" w:sz="0" w:space="0" w:color="auto"/>
        <w:bottom w:val="none" w:sz="0" w:space="0" w:color="auto"/>
        <w:right w:val="none" w:sz="0" w:space="0" w:color="auto"/>
      </w:divBdr>
    </w:div>
    <w:div w:id="1686327749">
      <w:bodyDiv w:val="1"/>
      <w:marLeft w:val="0"/>
      <w:marRight w:val="0"/>
      <w:marTop w:val="0"/>
      <w:marBottom w:val="0"/>
      <w:divBdr>
        <w:top w:val="none" w:sz="0" w:space="0" w:color="auto"/>
        <w:left w:val="none" w:sz="0" w:space="0" w:color="auto"/>
        <w:bottom w:val="none" w:sz="0" w:space="0" w:color="auto"/>
        <w:right w:val="none" w:sz="0" w:space="0" w:color="auto"/>
      </w:divBdr>
      <w:divsChild>
        <w:div w:id="97314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italia.org/proposte-didattiche/entrepreneurial-skills-pa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italia.org/proposte-didattiche/educazione-all-imprenditorialita-per-upshif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JA Italia">
      <a:dk1>
        <a:sysClr val="windowText" lastClr="000000"/>
      </a:dk1>
      <a:lt1>
        <a:sysClr val="window" lastClr="FFFFFF"/>
      </a:lt1>
      <a:dk2>
        <a:srgbClr val="44546A"/>
      </a:dk2>
      <a:lt2>
        <a:srgbClr val="E7E6E6"/>
      </a:lt2>
      <a:accent1>
        <a:srgbClr val="00763D"/>
      </a:accent1>
      <a:accent2>
        <a:srgbClr val="EF790C"/>
      </a:accent2>
      <a:accent3>
        <a:srgbClr val="7FBD36"/>
      </a:accent3>
      <a:accent4>
        <a:srgbClr val="F9AA07"/>
      </a:accent4>
      <a:accent5>
        <a:srgbClr val="FFF352"/>
      </a:accent5>
      <a:accent6>
        <a:srgbClr val="7F7F7F"/>
      </a:accent6>
      <a:hlink>
        <a:srgbClr val="00763D"/>
      </a:hlink>
      <a:folHlink>
        <a:srgbClr val="7FBD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D32E7C42804343A23C763867284D96" ma:contentTypeVersion="9" ma:contentTypeDescription="Creare un nuovo documento." ma:contentTypeScope="" ma:versionID="1e52dc4c93d9eb76d653c52245a79b3d">
  <xsd:schema xmlns:xsd="http://www.w3.org/2001/XMLSchema" xmlns:xs="http://www.w3.org/2001/XMLSchema" xmlns:p="http://schemas.microsoft.com/office/2006/metadata/properties" xmlns:ns2="b2b67e94-f608-4735-9409-06eb1fdf02ba" targetNamespace="http://schemas.microsoft.com/office/2006/metadata/properties" ma:root="true" ma:fieldsID="186005930304e8bd9a3322e54be19b6f" ns2:_="">
    <xsd:import namespace="b2b67e94-f608-4735-9409-06eb1fdf0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7e94-f608-4735-9409-06eb1fdf0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FDF12-B991-41CC-B240-26D9EE25AA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F0D18-F7E1-4A0D-8805-B7203779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7e94-f608-4735-9409-06eb1fdf0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39B25-4CBE-4DFA-8565-A52B80FAD6E6}">
  <ds:schemaRefs>
    <ds:schemaRef ds:uri="http://schemas.openxmlformats.org/officeDocument/2006/bibliography"/>
  </ds:schemaRefs>
</ds:datastoreItem>
</file>

<file path=customXml/itemProps4.xml><?xml version="1.0" encoding="utf-8"?>
<ds:datastoreItem xmlns:ds="http://schemas.openxmlformats.org/officeDocument/2006/customXml" ds:itemID="{320CCB2B-FE7A-4DC2-8101-45B7CEAF9DA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15</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Pranovi</dc:creator>
  <cp:keywords/>
  <dc:description/>
  <cp:lastModifiedBy>Alessandra Barraco</cp:lastModifiedBy>
  <cp:revision>17</cp:revision>
  <dcterms:created xsi:type="dcterms:W3CDTF">2020-10-29T09:51:00Z</dcterms:created>
  <dcterms:modified xsi:type="dcterms:W3CDTF">2021-02-12T11:11:00Z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0x01010060D32E7C42804343A23C763867284D96</vt:lpwstr>
  </property>
  <property fmtid="{D5CDD505-2E9C-101B-9397-08002B2CF9AE}" pid="3" name="Tag documento">
    <vt:lpwstr/>
  </property>
</Properties>
</file>